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118541" w14:textId="77777777" w:rsidR="00690421" w:rsidRDefault="00690421">
      <w:pPr>
        <w:spacing w:after="400"/>
      </w:pPr>
    </w:p>
    <w:p w14:paraId="0B31BC9F" w14:textId="77777777" w:rsidR="00690421" w:rsidRDefault="00690421">
      <w:pPr>
        <w:spacing w:after="200"/>
        <w:jc w:val="center"/>
      </w:pPr>
    </w:p>
    <w:p w14:paraId="0E1DE779" w14:textId="77777777" w:rsidR="00A174DF" w:rsidRDefault="00853FBF">
      <w:pPr>
        <w:spacing w:before="200" w:after="120"/>
        <w:jc w:val="center"/>
      </w:pPr>
      <w:r>
        <w:rPr>
          <w:noProof/>
        </w:rPr>
        <w:drawing>
          <wp:inline distT="0" distB="0" distL="0" distR="0" wp14:anchorId="76BBDEAB" wp14:editId="0A64FE13">
            <wp:extent cx="3175000" cy="1835557"/>
            <wp:effectExtent l="0" t="0" r="6350" b="0"/>
            <wp:docPr id="112076371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763715" name="Grafik 1120763715"/>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82457" cy="1839868"/>
                    </a:xfrm>
                    <a:prstGeom prst="rect">
                      <a:avLst/>
                    </a:prstGeom>
                  </pic:spPr>
                </pic:pic>
              </a:graphicData>
            </a:graphic>
          </wp:inline>
        </w:drawing>
      </w:r>
    </w:p>
    <w:p w14:paraId="2C45B9EA" w14:textId="77777777" w:rsidR="00853FBF" w:rsidRDefault="00853FBF">
      <w:pPr>
        <w:spacing w:before="200" w:after="120"/>
        <w:jc w:val="center"/>
      </w:pPr>
    </w:p>
    <w:p w14:paraId="09FA1F40" w14:textId="77777777" w:rsidR="00853FBF" w:rsidRDefault="00853FBF">
      <w:pPr>
        <w:spacing w:before="200" w:after="120"/>
        <w:jc w:val="center"/>
      </w:pPr>
    </w:p>
    <w:p w14:paraId="5B8D9A8A" w14:textId="77777777" w:rsidR="00690421" w:rsidRDefault="006355FF">
      <w:pPr>
        <w:spacing w:before="200" w:after="80"/>
        <w:jc w:val="center"/>
      </w:pPr>
      <w:r>
        <w:rPr>
          <w:b/>
          <w:bCs/>
          <w:color w:val="1A5C38"/>
          <w:sz w:val="52"/>
          <w:szCs w:val="52"/>
        </w:rPr>
        <w:t>KONZEPT</w:t>
      </w:r>
    </w:p>
    <w:p w14:paraId="626E7420" w14:textId="77777777" w:rsidR="00690421" w:rsidRDefault="006355FF">
      <w:pPr>
        <w:spacing w:after="80"/>
        <w:jc w:val="center"/>
      </w:pPr>
      <w:r>
        <w:rPr>
          <w:b/>
          <w:bCs/>
          <w:color w:val="27AE60"/>
          <w:sz w:val="30"/>
          <w:szCs w:val="30"/>
        </w:rPr>
        <w:t>SPF | Sozialpädagogisches Jugendcoaching | Familiencoaching</w:t>
      </w:r>
    </w:p>
    <w:p w14:paraId="4269E137" w14:textId="77777777" w:rsidR="00690421" w:rsidRDefault="006355FF">
      <w:pPr>
        <w:spacing w:before="80" w:after="600"/>
        <w:jc w:val="center"/>
      </w:pPr>
      <w:r>
        <w:rPr>
          <w:color w:val="666666"/>
        </w:rPr>
        <w:t>Fortivo GmbH | Speerstrasse 17, 8820 Wädenswil</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6560"/>
      </w:tblGrid>
      <w:tr w:rsidR="005379AD" w14:paraId="6CDB1846" w14:textId="77777777">
        <w:tc>
          <w:tcPr>
            <w:tcW w:w="2800" w:type="dxa"/>
            <w:shd w:val="clear" w:color="auto" w:fill="FFFFFF"/>
            <w:tcMar>
              <w:top w:w="80" w:type="dxa"/>
              <w:left w:w="120" w:type="dxa"/>
              <w:bottom w:w="80" w:type="dxa"/>
              <w:right w:w="120" w:type="dxa"/>
            </w:tcMar>
          </w:tcPr>
          <w:p w14:paraId="72F1E2E7" w14:textId="77777777" w:rsidR="00690421" w:rsidRDefault="006355FF">
            <w:r>
              <w:rPr>
                <w:b/>
                <w:bCs/>
                <w:color w:val="1A5C38"/>
                <w:sz w:val="20"/>
                <w:szCs w:val="20"/>
              </w:rPr>
              <w:t>Trägerschaft</w:t>
            </w:r>
          </w:p>
        </w:tc>
        <w:tc>
          <w:tcPr>
            <w:tcW w:w="6560" w:type="dxa"/>
            <w:shd w:val="clear" w:color="auto" w:fill="FFFFFF"/>
            <w:tcMar>
              <w:top w:w="80" w:type="dxa"/>
              <w:left w:w="120" w:type="dxa"/>
              <w:bottom w:w="80" w:type="dxa"/>
              <w:right w:w="120" w:type="dxa"/>
            </w:tcMar>
          </w:tcPr>
          <w:p w14:paraId="449AB5A6" w14:textId="77777777" w:rsidR="00690421" w:rsidRDefault="006355FF">
            <w:r>
              <w:rPr>
                <w:sz w:val="20"/>
                <w:szCs w:val="20"/>
              </w:rPr>
              <w:t>Fortivo GmbH</w:t>
            </w:r>
          </w:p>
        </w:tc>
      </w:tr>
      <w:tr w:rsidR="005379AD" w14:paraId="0CA3A016" w14:textId="77777777">
        <w:tc>
          <w:tcPr>
            <w:tcW w:w="2800" w:type="dxa"/>
            <w:shd w:val="clear" w:color="auto" w:fill="F2F2F2"/>
            <w:tcMar>
              <w:top w:w="80" w:type="dxa"/>
              <w:left w:w="120" w:type="dxa"/>
              <w:bottom w:w="80" w:type="dxa"/>
              <w:right w:w="120" w:type="dxa"/>
            </w:tcMar>
          </w:tcPr>
          <w:p w14:paraId="30511990" w14:textId="77777777" w:rsidR="00690421" w:rsidRDefault="006355FF">
            <w:r>
              <w:rPr>
                <w:b/>
                <w:bCs/>
                <w:color w:val="1A5C38"/>
                <w:sz w:val="20"/>
                <w:szCs w:val="20"/>
              </w:rPr>
              <w:t>Gründer / Geschäftsführer</w:t>
            </w:r>
          </w:p>
        </w:tc>
        <w:tc>
          <w:tcPr>
            <w:tcW w:w="6560" w:type="dxa"/>
            <w:shd w:val="clear" w:color="auto" w:fill="F2F2F2"/>
            <w:tcMar>
              <w:top w:w="80" w:type="dxa"/>
              <w:left w:w="120" w:type="dxa"/>
              <w:bottom w:w="80" w:type="dxa"/>
              <w:right w:w="120" w:type="dxa"/>
            </w:tcMar>
          </w:tcPr>
          <w:p w14:paraId="324E8972" w14:textId="77777777" w:rsidR="00690421" w:rsidRDefault="006355FF">
            <w:r>
              <w:rPr>
                <w:sz w:val="20"/>
                <w:szCs w:val="20"/>
              </w:rPr>
              <w:t>Srecko Milosavljevic</w:t>
            </w:r>
          </w:p>
        </w:tc>
      </w:tr>
      <w:tr w:rsidR="005379AD" w14:paraId="6AD99F52" w14:textId="77777777">
        <w:tc>
          <w:tcPr>
            <w:tcW w:w="2800" w:type="dxa"/>
            <w:shd w:val="clear" w:color="auto" w:fill="FFFFFF"/>
            <w:tcMar>
              <w:top w:w="80" w:type="dxa"/>
              <w:left w:w="120" w:type="dxa"/>
              <w:bottom w:w="80" w:type="dxa"/>
              <w:right w:w="120" w:type="dxa"/>
            </w:tcMar>
          </w:tcPr>
          <w:p w14:paraId="18811050" w14:textId="77777777" w:rsidR="00690421" w:rsidRDefault="006355FF">
            <w:r>
              <w:rPr>
                <w:b/>
                <w:bCs/>
                <w:color w:val="1A5C38"/>
                <w:sz w:val="20"/>
                <w:szCs w:val="20"/>
              </w:rPr>
              <w:t>Hauptstandort</w:t>
            </w:r>
          </w:p>
        </w:tc>
        <w:tc>
          <w:tcPr>
            <w:tcW w:w="6560" w:type="dxa"/>
            <w:shd w:val="clear" w:color="auto" w:fill="FFFFFF"/>
            <w:tcMar>
              <w:top w:w="80" w:type="dxa"/>
              <w:left w:w="120" w:type="dxa"/>
              <w:bottom w:w="80" w:type="dxa"/>
              <w:right w:w="120" w:type="dxa"/>
            </w:tcMar>
          </w:tcPr>
          <w:p w14:paraId="2A5B9465" w14:textId="77777777" w:rsidR="00690421" w:rsidRDefault="006355FF">
            <w:r>
              <w:rPr>
                <w:sz w:val="20"/>
                <w:szCs w:val="20"/>
              </w:rPr>
              <w:t>Speerstrasse 17, 8820 Wädenswil</w:t>
            </w:r>
          </w:p>
        </w:tc>
      </w:tr>
      <w:tr w:rsidR="005379AD" w14:paraId="64008373" w14:textId="77777777" w:rsidTr="008D699C">
        <w:tc>
          <w:tcPr>
            <w:tcW w:w="2800" w:type="dxa"/>
            <w:shd w:val="clear" w:color="auto" w:fill="FFFFFF"/>
            <w:tcMar>
              <w:top w:w="80" w:type="dxa"/>
              <w:left w:w="120" w:type="dxa"/>
              <w:bottom w:w="80" w:type="dxa"/>
              <w:right w:w="120" w:type="dxa"/>
            </w:tcMar>
          </w:tcPr>
          <w:p w14:paraId="656BF840" w14:textId="77777777" w:rsidR="00733BDB" w:rsidRDefault="00733BDB">
            <w:r>
              <w:rPr>
                <w:b/>
                <w:bCs/>
                <w:color w:val="1A5C38"/>
                <w:sz w:val="20"/>
                <w:szCs w:val="20"/>
              </w:rPr>
              <w:t>Website</w:t>
            </w:r>
          </w:p>
        </w:tc>
        <w:tc>
          <w:tcPr>
            <w:tcW w:w="6560" w:type="dxa"/>
            <w:shd w:val="clear" w:color="auto" w:fill="FFFFFF"/>
            <w:tcMar>
              <w:top w:w="80" w:type="dxa"/>
              <w:left w:w="120" w:type="dxa"/>
              <w:bottom w:w="80" w:type="dxa"/>
              <w:right w:w="120" w:type="dxa"/>
            </w:tcMar>
          </w:tcPr>
          <w:p w14:paraId="7A1F9406" w14:textId="77777777" w:rsidR="00733BDB" w:rsidRDefault="00733BDB">
            <w:r>
              <w:rPr>
                <w:sz w:val="20"/>
                <w:szCs w:val="20"/>
              </w:rPr>
              <w:t>www.fortivo.ch</w:t>
            </w:r>
          </w:p>
        </w:tc>
      </w:tr>
      <w:tr w:rsidR="005379AD" w14:paraId="12392DF0" w14:textId="77777777" w:rsidTr="008D699C">
        <w:tc>
          <w:tcPr>
            <w:tcW w:w="2800" w:type="dxa"/>
            <w:shd w:val="clear" w:color="auto" w:fill="F2F2F2"/>
            <w:tcMar>
              <w:top w:w="80" w:type="dxa"/>
              <w:left w:w="120" w:type="dxa"/>
              <w:bottom w:w="80" w:type="dxa"/>
              <w:right w:w="120" w:type="dxa"/>
            </w:tcMar>
          </w:tcPr>
          <w:p w14:paraId="201E8EF9" w14:textId="77777777" w:rsidR="00733BDB" w:rsidRDefault="00733BDB">
            <w:r>
              <w:rPr>
                <w:b/>
                <w:bCs/>
                <w:color w:val="1A5C38"/>
                <w:sz w:val="20"/>
                <w:szCs w:val="20"/>
              </w:rPr>
              <w:t>E-Mail</w:t>
            </w:r>
          </w:p>
        </w:tc>
        <w:tc>
          <w:tcPr>
            <w:tcW w:w="6560" w:type="dxa"/>
            <w:shd w:val="clear" w:color="auto" w:fill="F2F2F2"/>
            <w:tcMar>
              <w:top w:w="80" w:type="dxa"/>
              <w:left w:w="120" w:type="dxa"/>
              <w:bottom w:w="80" w:type="dxa"/>
              <w:right w:w="120" w:type="dxa"/>
            </w:tcMar>
          </w:tcPr>
          <w:p w14:paraId="4F5F9EA7" w14:textId="77777777" w:rsidR="00733BDB" w:rsidRDefault="00733BDB">
            <w:r>
              <w:rPr>
                <w:sz w:val="20"/>
                <w:szCs w:val="20"/>
              </w:rPr>
              <w:t>info@fortivo.ch</w:t>
            </w:r>
          </w:p>
        </w:tc>
      </w:tr>
      <w:tr w:rsidR="005379AD" w14:paraId="500A7874" w14:textId="77777777" w:rsidTr="008D699C">
        <w:tc>
          <w:tcPr>
            <w:tcW w:w="2800" w:type="dxa"/>
            <w:shd w:val="clear" w:color="auto" w:fill="FFFFFF"/>
            <w:tcMar>
              <w:top w:w="80" w:type="dxa"/>
              <w:left w:w="120" w:type="dxa"/>
              <w:bottom w:w="80" w:type="dxa"/>
              <w:right w:w="120" w:type="dxa"/>
            </w:tcMar>
          </w:tcPr>
          <w:p w14:paraId="642EEBA3" w14:textId="77777777" w:rsidR="00733BDB" w:rsidRDefault="00733BDB">
            <w:r>
              <w:rPr>
                <w:b/>
                <w:bCs/>
                <w:color w:val="1A5C38"/>
                <w:sz w:val="20"/>
                <w:szCs w:val="20"/>
              </w:rPr>
              <w:t>Leistungsbereich</w:t>
            </w:r>
          </w:p>
        </w:tc>
        <w:tc>
          <w:tcPr>
            <w:tcW w:w="6560" w:type="dxa"/>
            <w:shd w:val="clear" w:color="auto" w:fill="FFFFFF"/>
            <w:tcMar>
              <w:top w:w="80" w:type="dxa"/>
              <w:left w:w="120" w:type="dxa"/>
              <w:bottom w:w="80" w:type="dxa"/>
              <w:right w:w="120" w:type="dxa"/>
            </w:tcMar>
          </w:tcPr>
          <w:p w14:paraId="7712B20A" w14:textId="77777777" w:rsidR="00733BDB" w:rsidRDefault="00733BDB">
            <w:r>
              <w:rPr>
                <w:sz w:val="20"/>
                <w:szCs w:val="20"/>
              </w:rPr>
              <w:t>SPF | Sozialpädagogisches Jugendcoaching | Sozialpädagogisches Familiencoaching</w:t>
            </w:r>
          </w:p>
        </w:tc>
      </w:tr>
      <w:tr w:rsidR="005379AD" w14:paraId="0ED0FE10" w14:textId="77777777" w:rsidTr="008D699C">
        <w:tc>
          <w:tcPr>
            <w:tcW w:w="2800" w:type="dxa"/>
            <w:shd w:val="clear" w:color="auto" w:fill="F2F2F2"/>
            <w:tcMar>
              <w:top w:w="80" w:type="dxa"/>
              <w:left w:w="120" w:type="dxa"/>
              <w:bottom w:w="80" w:type="dxa"/>
              <w:right w:w="120" w:type="dxa"/>
            </w:tcMar>
          </w:tcPr>
          <w:p w14:paraId="2E857286" w14:textId="77777777" w:rsidR="00733BDB" w:rsidRDefault="00733BDB">
            <w:r>
              <w:rPr>
                <w:b/>
                <w:bCs/>
                <w:color w:val="1A5C38"/>
                <w:sz w:val="20"/>
                <w:szCs w:val="20"/>
              </w:rPr>
              <w:t>Version / Datum</w:t>
            </w:r>
          </w:p>
        </w:tc>
        <w:tc>
          <w:tcPr>
            <w:tcW w:w="6560" w:type="dxa"/>
            <w:shd w:val="clear" w:color="auto" w:fill="F2F2F2"/>
            <w:tcMar>
              <w:top w:w="80" w:type="dxa"/>
              <w:left w:w="120" w:type="dxa"/>
              <w:bottom w:w="80" w:type="dxa"/>
              <w:right w:w="120" w:type="dxa"/>
            </w:tcMar>
          </w:tcPr>
          <w:p w14:paraId="50874A0F" w14:textId="77777777" w:rsidR="00733BDB" w:rsidRDefault="00733BDB">
            <w:r>
              <w:rPr>
                <w:sz w:val="20"/>
                <w:szCs w:val="20"/>
              </w:rPr>
              <w:t>1.0 / November 2025</w:t>
            </w:r>
          </w:p>
        </w:tc>
      </w:tr>
      <w:tr w:rsidR="005379AD" w14:paraId="1E2F1CD0" w14:textId="77777777">
        <w:tc>
          <w:tcPr>
            <w:tcW w:w="2800" w:type="dxa"/>
            <w:shd w:val="clear" w:color="auto" w:fill="F2F2F2"/>
            <w:tcMar>
              <w:top w:w="80" w:type="dxa"/>
              <w:left w:w="120" w:type="dxa"/>
              <w:bottom w:w="80" w:type="dxa"/>
              <w:right w:w="120" w:type="dxa"/>
            </w:tcMar>
          </w:tcPr>
          <w:p w14:paraId="7D986966" w14:textId="77777777" w:rsidR="00733BDB" w:rsidRDefault="00733BDB"/>
        </w:tc>
        <w:tc>
          <w:tcPr>
            <w:tcW w:w="6560" w:type="dxa"/>
            <w:shd w:val="clear" w:color="auto" w:fill="F2F2F2"/>
            <w:tcMar>
              <w:top w:w="80" w:type="dxa"/>
              <w:left w:w="120" w:type="dxa"/>
              <w:bottom w:w="80" w:type="dxa"/>
              <w:right w:w="120" w:type="dxa"/>
            </w:tcMar>
          </w:tcPr>
          <w:p w14:paraId="5B106710" w14:textId="77777777" w:rsidR="00733BDB" w:rsidRDefault="00733BDB"/>
        </w:tc>
      </w:tr>
    </w:tbl>
    <w:p w14:paraId="29FB0310" w14:textId="77777777" w:rsidR="00690421" w:rsidRDefault="00690421">
      <w:pPr>
        <w:spacing w:after="200"/>
      </w:pPr>
    </w:p>
    <w:p w14:paraId="1DB14951" w14:textId="77777777" w:rsidR="00690421" w:rsidRDefault="006355FF">
      <w:pPr>
        <w:jc w:val="center"/>
      </w:pPr>
      <w:r>
        <w:rPr>
          <w:i/>
          <w:iCs/>
          <w:color w:val="888888"/>
          <w:sz w:val="18"/>
          <w:szCs w:val="18"/>
        </w:rPr>
        <w:t>Erstellt gemäss Leitfaden des Amts für Jugend und Berufsberatung (AJB) für SPF, Kanton Zürich, 2021</w:t>
      </w:r>
    </w:p>
    <w:p w14:paraId="35566D5C" w14:textId="77777777" w:rsidR="00690421" w:rsidRDefault="006355FF">
      <w:r>
        <w:br w:type="page"/>
      </w:r>
    </w:p>
    <w:sdt>
      <w:sdtPr>
        <w:rPr>
          <w:rFonts w:ascii="Arial" w:eastAsia="Arial" w:hAnsi="Arial" w:cs="Arial"/>
          <w:color w:val="1A1A1A"/>
          <w:sz w:val="22"/>
          <w:szCs w:val="22"/>
          <w:lang w:val="de-DE"/>
        </w:rPr>
        <w:id w:val="1701891935"/>
        <w:docPartObj>
          <w:docPartGallery w:val="Table of Contents"/>
          <w:docPartUnique/>
        </w:docPartObj>
      </w:sdtPr>
      <w:sdtEndPr>
        <w:rPr>
          <w:b/>
          <w:bCs/>
        </w:rPr>
      </w:sdtEndPr>
      <w:sdtContent>
        <w:p w14:paraId="4FAE4075" w14:textId="77777777" w:rsidR="00F706DC" w:rsidRDefault="00F706DC">
          <w:pPr>
            <w:pStyle w:val="Inhaltsverzeichnisberschrift"/>
          </w:pPr>
          <w:r>
            <w:rPr>
              <w:lang w:val="de-DE"/>
            </w:rPr>
            <w:t>Inhalt</w:t>
          </w:r>
        </w:p>
        <w:p w14:paraId="7A658A99" w14:textId="17990F1B" w:rsidR="002064BB" w:rsidRDefault="00F706DC">
          <w:pPr>
            <w:pStyle w:val="Verzeichnis1"/>
            <w:tabs>
              <w:tab w:val="right" w:leader="dot" w:pos="9628"/>
            </w:tabs>
            <w:rPr>
              <w:rFonts w:asciiTheme="minorHAnsi" w:eastAsiaTheme="minorEastAsia" w:hAnsiTheme="minorHAnsi" w:cstheme="minorBidi"/>
              <w:noProof/>
              <w:color w:val="auto"/>
              <w:kern w:val="2"/>
              <w:sz w:val="24"/>
              <w:szCs w:val="24"/>
              <w14:ligatures w14:val="standardContextual"/>
            </w:rPr>
          </w:pPr>
          <w:r>
            <w:fldChar w:fldCharType="begin"/>
          </w:r>
          <w:r>
            <w:instrText xml:space="preserve"> TOC \o "1-3" \h \z \u </w:instrText>
          </w:r>
          <w:r>
            <w:fldChar w:fldCharType="separate"/>
          </w:r>
          <w:hyperlink w:anchor="_Toc227337331" w:history="1">
            <w:r w:rsidR="002064BB" w:rsidRPr="00067629">
              <w:rPr>
                <w:rStyle w:val="Hyperlink"/>
                <w:noProof/>
              </w:rPr>
              <w:t>1. Kurzportrait</w:t>
            </w:r>
            <w:r w:rsidR="002064BB">
              <w:rPr>
                <w:noProof/>
                <w:webHidden/>
              </w:rPr>
              <w:tab/>
            </w:r>
            <w:r w:rsidR="002064BB">
              <w:rPr>
                <w:noProof/>
                <w:webHidden/>
              </w:rPr>
              <w:fldChar w:fldCharType="begin"/>
            </w:r>
            <w:r w:rsidR="002064BB">
              <w:rPr>
                <w:noProof/>
                <w:webHidden/>
              </w:rPr>
              <w:instrText xml:space="preserve"> PAGEREF _Toc227337331 \h </w:instrText>
            </w:r>
            <w:r w:rsidR="002064BB">
              <w:rPr>
                <w:noProof/>
                <w:webHidden/>
              </w:rPr>
            </w:r>
            <w:r w:rsidR="002064BB">
              <w:rPr>
                <w:noProof/>
                <w:webHidden/>
              </w:rPr>
              <w:fldChar w:fldCharType="separate"/>
            </w:r>
            <w:r w:rsidR="002064BB">
              <w:rPr>
                <w:noProof/>
                <w:webHidden/>
              </w:rPr>
              <w:t>4</w:t>
            </w:r>
            <w:r w:rsidR="002064BB">
              <w:rPr>
                <w:noProof/>
                <w:webHidden/>
              </w:rPr>
              <w:fldChar w:fldCharType="end"/>
            </w:r>
          </w:hyperlink>
        </w:p>
        <w:p w14:paraId="24830DFD" w14:textId="28BABEAC" w:rsidR="002064BB" w:rsidRDefault="002064BB">
          <w:pPr>
            <w:pStyle w:val="Verzeichnis1"/>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32" w:history="1">
            <w:r w:rsidRPr="00067629">
              <w:rPr>
                <w:rStyle w:val="Hyperlink"/>
                <w:noProof/>
              </w:rPr>
              <w:t>2. Übergeordnete Themen</w:t>
            </w:r>
            <w:r>
              <w:rPr>
                <w:noProof/>
                <w:webHidden/>
              </w:rPr>
              <w:tab/>
            </w:r>
            <w:r>
              <w:rPr>
                <w:noProof/>
                <w:webHidden/>
              </w:rPr>
              <w:fldChar w:fldCharType="begin"/>
            </w:r>
            <w:r>
              <w:rPr>
                <w:noProof/>
                <w:webHidden/>
              </w:rPr>
              <w:instrText xml:space="preserve"> PAGEREF _Toc227337332 \h </w:instrText>
            </w:r>
            <w:r>
              <w:rPr>
                <w:noProof/>
                <w:webHidden/>
              </w:rPr>
            </w:r>
            <w:r>
              <w:rPr>
                <w:noProof/>
                <w:webHidden/>
              </w:rPr>
              <w:fldChar w:fldCharType="separate"/>
            </w:r>
            <w:r>
              <w:rPr>
                <w:noProof/>
                <w:webHidden/>
              </w:rPr>
              <w:t>5</w:t>
            </w:r>
            <w:r>
              <w:rPr>
                <w:noProof/>
                <w:webHidden/>
              </w:rPr>
              <w:fldChar w:fldCharType="end"/>
            </w:r>
          </w:hyperlink>
        </w:p>
        <w:p w14:paraId="52BC66DF" w14:textId="4A098666"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33" w:history="1">
            <w:r w:rsidRPr="00067629">
              <w:rPr>
                <w:rStyle w:val="Hyperlink"/>
                <w:noProof/>
              </w:rPr>
              <w:t>2.1 Leit- und Wertvorstellungen</w:t>
            </w:r>
            <w:r>
              <w:rPr>
                <w:noProof/>
                <w:webHidden/>
              </w:rPr>
              <w:tab/>
            </w:r>
            <w:r>
              <w:rPr>
                <w:noProof/>
                <w:webHidden/>
              </w:rPr>
              <w:fldChar w:fldCharType="begin"/>
            </w:r>
            <w:r>
              <w:rPr>
                <w:noProof/>
                <w:webHidden/>
              </w:rPr>
              <w:instrText xml:space="preserve"> PAGEREF _Toc227337333 \h </w:instrText>
            </w:r>
            <w:r>
              <w:rPr>
                <w:noProof/>
                <w:webHidden/>
              </w:rPr>
            </w:r>
            <w:r>
              <w:rPr>
                <w:noProof/>
                <w:webHidden/>
              </w:rPr>
              <w:fldChar w:fldCharType="separate"/>
            </w:r>
            <w:r>
              <w:rPr>
                <w:noProof/>
                <w:webHidden/>
              </w:rPr>
              <w:t>5</w:t>
            </w:r>
            <w:r>
              <w:rPr>
                <w:noProof/>
                <w:webHidden/>
              </w:rPr>
              <w:fldChar w:fldCharType="end"/>
            </w:r>
          </w:hyperlink>
        </w:p>
        <w:p w14:paraId="20C34930" w14:textId="46B31DA7"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34" w:history="1">
            <w:r w:rsidRPr="00067629">
              <w:rPr>
                <w:rStyle w:val="Hyperlink"/>
                <w:noProof/>
              </w:rPr>
              <w:t>2.1.1 Fachliche und rechtliche Bezugsrahmen</w:t>
            </w:r>
            <w:r>
              <w:rPr>
                <w:noProof/>
                <w:webHidden/>
              </w:rPr>
              <w:tab/>
            </w:r>
            <w:r>
              <w:rPr>
                <w:noProof/>
                <w:webHidden/>
              </w:rPr>
              <w:fldChar w:fldCharType="begin"/>
            </w:r>
            <w:r>
              <w:rPr>
                <w:noProof/>
                <w:webHidden/>
              </w:rPr>
              <w:instrText xml:space="preserve"> PAGEREF _Toc227337334 \h </w:instrText>
            </w:r>
            <w:r>
              <w:rPr>
                <w:noProof/>
                <w:webHidden/>
              </w:rPr>
            </w:r>
            <w:r>
              <w:rPr>
                <w:noProof/>
                <w:webHidden/>
              </w:rPr>
              <w:fldChar w:fldCharType="separate"/>
            </w:r>
            <w:r>
              <w:rPr>
                <w:noProof/>
                <w:webHidden/>
              </w:rPr>
              <w:t>6</w:t>
            </w:r>
            <w:r>
              <w:rPr>
                <w:noProof/>
                <w:webHidden/>
              </w:rPr>
              <w:fldChar w:fldCharType="end"/>
            </w:r>
          </w:hyperlink>
        </w:p>
        <w:p w14:paraId="7EDB778C" w14:textId="7B4F9953"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35" w:history="1">
            <w:r w:rsidRPr="00067629">
              <w:rPr>
                <w:rStyle w:val="Hyperlink"/>
                <w:noProof/>
              </w:rPr>
              <w:t>2.2 Kinderrechte und Kindeswohl</w:t>
            </w:r>
            <w:r>
              <w:rPr>
                <w:noProof/>
                <w:webHidden/>
              </w:rPr>
              <w:tab/>
            </w:r>
            <w:r>
              <w:rPr>
                <w:noProof/>
                <w:webHidden/>
              </w:rPr>
              <w:fldChar w:fldCharType="begin"/>
            </w:r>
            <w:r>
              <w:rPr>
                <w:noProof/>
                <w:webHidden/>
              </w:rPr>
              <w:instrText xml:space="preserve"> PAGEREF _Toc227337335 \h </w:instrText>
            </w:r>
            <w:r>
              <w:rPr>
                <w:noProof/>
                <w:webHidden/>
              </w:rPr>
            </w:r>
            <w:r>
              <w:rPr>
                <w:noProof/>
                <w:webHidden/>
              </w:rPr>
              <w:fldChar w:fldCharType="separate"/>
            </w:r>
            <w:r>
              <w:rPr>
                <w:noProof/>
                <w:webHidden/>
              </w:rPr>
              <w:t>6</w:t>
            </w:r>
            <w:r>
              <w:rPr>
                <w:noProof/>
                <w:webHidden/>
              </w:rPr>
              <w:fldChar w:fldCharType="end"/>
            </w:r>
          </w:hyperlink>
        </w:p>
        <w:p w14:paraId="44863024" w14:textId="73FF61BD"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36" w:history="1">
            <w:r w:rsidRPr="00067629">
              <w:rPr>
                <w:rStyle w:val="Hyperlink"/>
                <w:noProof/>
              </w:rPr>
              <w:t>2.3 Diversität und Inklusion</w:t>
            </w:r>
            <w:r>
              <w:rPr>
                <w:noProof/>
                <w:webHidden/>
              </w:rPr>
              <w:tab/>
            </w:r>
            <w:r>
              <w:rPr>
                <w:noProof/>
                <w:webHidden/>
              </w:rPr>
              <w:fldChar w:fldCharType="begin"/>
            </w:r>
            <w:r>
              <w:rPr>
                <w:noProof/>
                <w:webHidden/>
              </w:rPr>
              <w:instrText xml:space="preserve"> PAGEREF _Toc227337336 \h </w:instrText>
            </w:r>
            <w:r>
              <w:rPr>
                <w:noProof/>
                <w:webHidden/>
              </w:rPr>
            </w:r>
            <w:r>
              <w:rPr>
                <w:noProof/>
                <w:webHidden/>
              </w:rPr>
              <w:fldChar w:fldCharType="separate"/>
            </w:r>
            <w:r>
              <w:rPr>
                <w:noProof/>
                <w:webHidden/>
              </w:rPr>
              <w:t>7</w:t>
            </w:r>
            <w:r>
              <w:rPr>
                <w:noProof/>
                <w:webHidden/>
              </w:rPr>
              <w:fldChar w:fldCharType="end"/>
            </w:r>
          </w:hyperlink>
        </w:p>
        <w:p w14:paraId="6AF1BFB3" w14:textId="14E22CA0" w:rsidR="002064BB" w:rsidRDefault="002064BB">
          <w:pPr>
            <w:pStyle w:val="Verzeichnis1"/>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37" w:history="1">
            <w:r w:rsidRPr="00067629">
              <w:rPr>
                <w:rStyle w:val="Hyperlink"/>
                <w:noProof/>
              </w:rPr>
              <w:t>3. Sozialpädagogische Familienhilfe (SPF)</w:t>
            </w:r>
            <w:r>
              <w:rPr>
                <w:noProof/>
                <w:webHidden/>
              </w:rPr>
              <w:tab/>
            </w:r>
            <w:r>
              <w:rPr>
                <w:noProof/>
                <w:webHidden/>
              </w:rPr>
              <w:fldChar w:fldCharType="begin"/>
            </w:r>
            <w:r>
              <w:rPr>
                <w:noProof/>
                <w:webHidden/>
              </w:rPr>
              <w:instrText xml:space="preserve"> PAGEREF _Toc227337337 \h </w:instrText>
            </w:r>
            <w:r>
              <w:rPr>
                <w:noProof/>
                <w:webHidden/>
              </w:rPr>
            </w:r>
            <w:r>
              <w:rPr>
                <w:noProof/>
                <w:webHidden/>
              </w:rPr>
              <w:fldChar w:fldCharType="separate"/>
            </w:r>
            <w:r>
              <w:rPr>
                <w:noProof/>
                <w:webHidden/>
              </w:rPr>
              <w:t>8</w:t>
            </w:r>
            <w:r>
              <w:rPr>
                <w:noProof/>
                <w:webHidden/>
              </w:rPr>
              <w:fldChar w:fldCharType="end"/>
            </w:r>
          </w:hyperlink>
        </w:p>
        <w:p w14:paraId="57542213" w14:textId="1C40F59D"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38" w:history="1">
            <w:r w:rsidRPr="00067629">
              <w:rPr>
                <w:rStyle w:val="Hyperlink"/>
                <w:noProof/>
              </w:rPr>
              <w:t>3.1 Leistungen und Ziele</w:t>
            </w:r>
            <w:r>
              <w:rPr>
                <w:noProof/>
                <w:webHidden/>
              </w:rPr>
              <w:tab/>
            </w:r>
            <w:r>
              <w:rPr>
                <w:noProof/>
                <w:webHidden/>
              </w:rPr>
              <w:fldChar w:fldCharType="begin"/>
            </w:r>
            <w:r>
              <w:rPr>
                <w:noProof/>
                <w:webHidden/>
              </w:rPr>
              <w:instrText xml:space="preserve"> PAGEREF _Toc227337338 \h </w:instrText>
            </w:r>
            <w:r>
              <w:rPr>
                <w:noProof/>
                <w:webHidden/>
              </w:rPr>
            </w:r>
            <w:r>
              <w:rPr>
                <w:noProof/>
                <w:webHidden/>
              </w:rPr>
              <w:fldChar w:fldCharType="separate"/>
            </w:r>
            <w:r>
              <w:rPr>
                <w:noProof/>
                <w:webHidden/>
              </w:rPr>
              <w:t>8</w:t>
            </w:r>
            <w:r>
              <w:rPr>
                <w:noProof/>
                <w:webHidden/>
              </w:rPr>
              <w:fldChar w:fldCharType="end"/>
            </w:r>
          </w:hyperlink>
        </w:p>
        <w:p w14:paraId="51AC0A0B" w14:textId="47763A5F"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39" w:history="1">
            <w:r w:rsidRPr="00067629">
              <w:rPr>
                <w:rStyle w:val="Hyperlink"/>
                <w:noProof/>
              </w:rPr>
              <w:t>3.1.1 Beschreibung der Leistungen</w:t>
            </w:r>
            <w:r>
              <w:rPr>
                <w:noProof/>
                <w:webHidden/>
              </w:rPr>
              <w:tab/>
            </w:r>
            <w:r>
              <w:rPr>
                <w:noProof/>
                <w:webHidden/>
              </w:rPr>
              <w:fldChar w:fldCharType="begin"/>
            </w:r>
            <w:r>
              <w:rPr>
                <w:noProof/>
                <w:webHidden/>
              </w:rPr>
              <w:instrText xml:space="preserve"> PAGEREF _Toc227337339 \h </w:instrText>
            </w:r>
            <w:r>
              <w:rPr>
                <w:noProof/>
                <w:webHidden/>
              </w:rPr>
            </w:r>
            <w:r>
              <w:rPr>
                <w:noProof/>
                <w:webHidden/>
              </w:rPr>
              <w:fldChar w:fldCharType="separate"/>
            </w:r>
            <w:r>
              <w:rPr>
                <w:noProof/>
                <w:webHidden/>
              </w:rPr>
              <w:t>8</w:t>
            </w:r>
            <w:r>
              <w:rPr>
                <w:noProof/>
                <w:webHidden/>
              </w:rPr>
              <w:fldChar w:fldCharType="end"/>
            </w:r>
          </w:hyperlink>
        </w:p>
        <w:p w14:paraId="500A2B5A" w14:textId="265BF088"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40" w:history="1">
            <w:r w:rsidRPr="00067629">
              <w:rPr>
                <w:rStyle w:val="Hyperlink"/>
                <w:noProof/>
              </w:rPr>
              <w:t>3.1.2 Auftrag und übergeordnete Ziele</w:t>
            </w:r>
            <w:r>
              <w:rPr>
                <w:noProof/>
                <w:webHidden/>
              </w:rPr>
              <w:tab/>
            </w:r>
            <w:r>
              <w:rPr>
                <w:noProof/>
                <w:webHidden/>
              </w:rPr>
              <w:fldChar w:fldCharType="begin"/>
            </w:r>
            <w:r>
              <w:rPr>
                <w:noProof/>
                <w:webHidden/>
              </w:rPr>
              <w:instrText xml:space="preserve"> PAGEREF _Toc227337340 \h </w:instrText>
            </w:r>
            <w:r>
              <w:rPr>
                <w:noProof/>
                <w:webHidden/>
              </w:rPr>
            </w:r>
            <w:r>
              <w:rPr>
                <w:noProof/>
                <w:webHidden/>
              </w:rPr>
              <w:fldChar w:fldCharType="separate"/>
            </w:r>
            <w:r>
              <w:rPr>
                <w:noProof/>
                <w:webHidden/>
              </w:rPr>
              <w:t>8</w:t>
            </w:r>
            <w:r>
              <w:rPr>
                <w:noProof/>
                <w:webHidden/>
              </w:rPr>
              <w:fldChar w:fldCharType="end"/>
            </w:r>
          </w:hyperlink>
        </w:p>
        <w:p w14:paraId="312DEFFE" w14:textId="721F2F01"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41" w:history="1">
            <w:r w:rsidRPr="00067629">
              <w:rPr>
                <w:rStyle w:val="Hyperlink"/>
                <w:noProof/>
              </w:rPr>
              <w:t>3.2 Zielgruppe</w:t>
            </w:r>
            <w:r>
              <w:rPr>
                <w:noProof/>
                <w:webHidden/>
              </w:rPr>
              <w:tab/>
            </w:r>
            <w:r>
              <w:rPr>
                <w:noProof/>
                <w:webHidden/>
              </w:rPr>
              <w:fldChar w:fldCharType="begin"/>
            </w:r>
            <w:r>
              <w:rPr>
                <w:noProof/>
                <w:webHidden/>
              </w:rPr>
              <w:instrText xml:space="preserve"> PAGEREF _Toc227337341 \h </w:instrText>
            </w:r>
            <w:r>
              <w:rPr>
                <w:noProof/>
                <w:webHidden/>
              </w:rPr>
            </w:r>
            <w:r>
              <w:rPr>
                <w:noProof/>
                <w:webHidden/>
              </w:rPr>
              <w:fldChar w:fldCharType="separate"/>
            </w:r>
            <w:r>
              <w:rPr>
                <w:noProof/>
                <w:webHidden/>
              </w:rPr>
              <w:t>9</w:t>
            </w:r>
            <w:r>
              <w:rPr>
                <w:noProof/>
                <w:webHidden/>
              </w:rPr>
              <w:fldChar w:fldCharType="end"/>
            </w:r>
          </w:hyperlink>
        </w:p>
        <w:p w14:paraId="4A5CA403" w14:textId="14A7F6D2"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42" w:history="1">
            <w:r w:rsidRPr="00067629">
              <w:rPr>
                <w:rStyle w:val="Hyperlink"/>
                <w:noProof/>
              </w:rPr>
              <w:t>3.2.1 Primäre Zielgruppe</w:t>
            </w:r>
            <w:r>
              <w:rPr>
                <w:noProof/>
                <w:webHidden/>
              </w:rPr>
              <w:tab/>
            </w:r>
            <w:r>
              <w:rPr>
                <w:noProof/>
                <w:webHidden/>
              </w:rPr>
              <w:fldChar w:fldCharType="begin"/>
            </w:r>
            <w:r>
              <w:rPr>
                <w:noProof/>
                <w:webHidden/>
              </w:rPr>
              <w:instrText xml:space="preserve"> PAGEREF _Toc227337342 \h </w:instrText>
            </w:r>
            <w:r>
              <w:rPr>
                <w:noProof/>
                <w:webHidden/>
              </w:rPr>
            </w:r>
            <w:r>
              <w:rPr>
                <w:noProof/>
                <w:webHidden/>
              </w:rPr>
              <w:fldChar w:fldCharType="separate"/>
            </w:r>
            <w:r>
              <w:rPr>
                <w:noProof/>
                <w:webHidden/>
              </w:rPr>
              <w:t>9</w:t>
            </w:r>
            <w:r>
              <w:rPr>
                <w:noProof/>
                <w:webHidden/>
              </w:rPr>
              <w:fldChar w:fldCharType="end"/>
            </w:r>
          </w:hyperlink>
        </w:p>
        <w:p w14:paraId="5F0CDE88" w14:textId="4D29BDF3"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43" w:history="1">
            <w:r w:rsidRPr="00067629">
              <w:rPr>
                <w:rStyle w:val="Hyperlink"/>
                <w:noProof/>
              </w:rPr>
              <w:t>3.2.2 Sekundäre Zielgruppe</w:t>
            </w:r>
            <w:r>
              <w:rPr>
                <w:noProof/>
                <w:webHidden/>
              </w:rPr>
              <w:tab/>
            </w:r>
            <w:r>
              <w:rPr>
                <w:noProof/>
                <w:webHidden/>
              </w:rPr>
              <w:fldChar w:fldCharType="begin"/>
            </w:r>
            <w:r>
              <w:rPr>
                <w:noProof/>
                <w:webHidden/>
              </w:rPr>
              <w:instrText xml:space="preserve"> PAGEREF _Toc227337343 \h </w:instrText>
            </w:r>
            <w:r>
              <w:rPr>
                <w:noProof/>
                <w:webHidden/>
              </w:rPr>
            </w:r>
            <w:r>
              <w:rPr>
                <w:noProof/>
                <w:webHidden/>
              </w:rPr>
              <w:fldChar w:fldCharType="separate"/>
            </w:r>
            <w:r>
              <w:rPr>
                <w:noProof/>
                <w:webHidden/>
              </w:rPr>
              <w:t>9</w:t>
            </w:r>
            <w:r>
              <w:rPr>
                <w:noProof/>
                <w:webHidden/>
              </w:rPr>
              <w:fldChar w:fldCharType="end"/>
            </w:r>
          </w:hyperlink>
        </w:p>
        <w:p w14:paraId="0BC1E046" w14:textId="360701F1"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44" w:history="1">
            <w:r w:rsidRPr="00067629">
              <w:rPr>
                <w:rStyle w:val="Hyperlink"/>
                <w:noProof/>
              </w:rPr>
              <w:t>3.2.3 Indikatoren</w:t>
            </w:r>
            <w:r>
              <w:rPr>
                <w:noProof/>
                <w:webHidden/>
              </w:rPr>
              <w:tab/>
            </w:r>
            <w:r>
              <w:rPr>
                <w:noProof/>
                <w:webHidden/>
              </w:rPr>
              <w:fldChar w:fldCharType="begin"/>
            </w:r>
            <w:r>
              <w:rPr>
                <w:noProof/>
                <w:webHidden/>
              </w:rPr>
              <w:instrText xml:space="preserve"> PAGEREF _Toc227337344 \h </w:instrText>
            </w:r>
            <w:r>
              <w:rPr>
                <w:noProof/>
                <w:webHidden/>
              </w:rPr>
            </w:r>
            <w:r>
              <w:rPr>
                <w:noProof/>
                <w:webHidden/>
              </w:rPr>
              <w:fldChar w:fldCharType="separate"/>
            </w:r>
            <w:r>
              <w:rPr>
                <w:noProof/>
                <w:webHidden/>
              </w:rPr>
              <w:t>9</w:t>
            </w:r>
            <w:r>
              <w:rPr>
                <w:noProof/>
                <w:webHidden/>
              </w:rPr>
              <w:fldChar w:fldCharType="end"/>
            </w:r>
          </w:hyperlink>
        </w:p>
        <w:p w14:paraId="27C5A13E" w14:textId="14C9C927"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45" w:history="1">
            <w:r w:rsidRPr="00067629">
              <w:rPr>
                <w:rStyle w:val="Hyperlink"/>
                <w:noProof/>
              </w:rPr>
              <w:t>3.2.4 Ablehnungskriterien</w:t>
            </w:r>
            <w:r>
              <w:rPr>
                <w:noProof/>
                <w:webHidden/>
              </w:rPr>
              <w:tab/>
            </w:r>
            <w:r>
              <w:rPr>
                <w:noProof/>
                <w:webHidden/>
              </w:rPr>
              <w:fldChar w:fldCharType="begin"/>
            </w:r>
            <w:r>
              <w:rPr>
                <w:noProof/>
                <w:webHidden/>
              </w:rPr>
              <w:instrText xml:space="preserve"> PAGEREF _Toc227337345 \h </w:instrText>
            </w:r>
            <w:r>
              <w:rPr>
                <w:noProof/>
                <w:webHidden/>
              </w:rPr>
            </w:r>
            <w:r>
              <w:rPr>
                <w:noProof/>
                <w:webHidden/>
              </w:rPr>
              <w:fldChar w:fldCharType="separate"/>
            </w:r>
            <w:r>
              <w:rPr>
                <w:noProof/>
                <w:webHidden/>
              </w:rPr>
              <w:t>9</w:t>
            </w:r>
            <w:r>
              <w:rPr>
                <w:noProof/>
                <w:webHidden/>
              </w:rPr>
              <w:fldChar w:fldCharType="end"/>
            </w:r>
          </w:hyperlink>
        </w:p>
        <w:p w14:paraId="63C789C2" w14:textId="7596ED41"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46" w:history="1">
            <w:r w:rsidRPr="00067629">
              <w:rPr>
                <w:rStyle w:val="Hyperlink"/>
                <w:noProof/>
              </w:rPr>
              <w:t>3.3 Pädagogisches Konzept</w:t>
            </w:r>
            <w:r>
              <w:rPr>
                <w:noProof/>
                <w:webHidden/>
              </w:rPr>
              <w:tab/>
            </w:r>
            <w:r>
              <w:rPr>
                <w:noProof/>
                <w:webHidden/>
              </w:rPr>
              <w:fldChar w:fldCharType="begin"/>
            </w:r>
            <w:r>
              <w:rPr>
                <w:noProof/>
                <w:webHidden/>
              </w:rPr>
              <w:instrText xml:space="preserve"> PAGEREF _Toc227337346 \h </w:instrText>
            </w:r>
            <w:r>
              <w:rPr>
                <w:noProof/>
                <w:webHidden/>
              </w:rPr>
            </w:r>
            <w:r>
              <w:rPr>
                <w:noProof/>
                <w:webHidden/>
              </w:rPr>
              <w:fldChar w:fldCharType="separate"/>
            </w:r>
            <w:r>
              <w:rPr>
                <w:noProof/>
                <w:webHidden/>
              </w:rPr>
              <w:t>9</w:t>
            </w:r>
            <w:r>
              <w:rPr>
                <w:noProof/>
                <w:webHidden/>
              </w:rPr>
              <w:fldChar w:fldCharType="end"/>
            </w:r>
          </w:hyperlink>
        </w:p>
        <w:p w14:paraId="78FCC731" w14:textId="6654BD54"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47" w:history="1">
            <w:r w:rsidRPr="00067629">
              <w:rPr>
                <w:rStyle w:val="Hyperlink"/>
                <w:noProof/>
              </w:rPr>
              <w:t>3.3.1 Beziehungsgestaltung</w:t>
            </w:r>
            <w:r>
              <w:rPr>
                <w:noProof/>
                <w:webHidden/>
              </w:rPr>
              <w:tab/>
            </w:r>
            <w:r>
              <w:rPr>
                <w:noProof/>
                <w:webHidden/>
              </w:rPr>
              <w:fldChar w:fldCharType="begin"/>
            </w:r>
            <w:r>
              <w:rPr>
                <w:noProof/>
                <w:webHidden/>
              </w:rPr>
              <w:instrText xml:space="preserve"> PAGEREF _Toc227337347 \h </w:instrText>
            </w:r>
            <w:r>
              <w:rPr>
                <w:noProof/>
                <w:webHidden/>
              </w:rPr>
            </w:r>
            <w:r>
              <w:rPr>
                <w:noProof/>
                <w:webHidden/>
              </w:rPr>
              <w:fldChar w:fldCharType="separate"/>
            </w:r>
            <w:r>
              <w:rPr>
                <w:noProof/>
                <w:webHidden/>
              </w:rPr>
              <w:t>9</w:t>
            </w:r>
            <w:r>
              <w:rPr>
                <w:noProof/>
                <w:webHidden/>
              </w:rPr>
              <w:fldChar w:fldCharType="end"/>
            </w:r>
          </w:hyperlink>
        </w:p>
        <w:p w14:paraId="14729C56" w14:textId="27960C60"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48" w:history="1">
            <w:r w:rsidRPr="00067629">
              <w:rPr>
                <w:rStyle w:val="Hyperlink"/>
                <w:noProof/>
              </w:rPr>
              <w:t>3.3.2 Fachliche Grundsätze</w:t>
            </w:r>
            <w:r>
              <w:rPr>
                <w:noProof/>
                <w:webHidden/>
              </w:rPr>
              <w:tab/>
            </w:r>
            <w:r>
              <w:rPr>
                <w:noProof/>
                <w:webHidden/>
              </w:rPr>
              <w:fldChar w:fldCharType="begin"/>
            </w:r>
            <w:r>
              <w:rPr>
                <w:noProof/>
                <w:webHidden/>
              </w:rPr>
              <w:instrText xml:space="preserve"> PAGEREF _Toc227337348 \h </w:instrText>
            </w:r>
            <w:r>
              <w:rPr>
                <w:noProof/>
                <w:webHidden/>
              </w:rPr>
            </w:r>
            <w:r>
              <w:rPr>
                <w:noProof/>
                <w:webHidden/>
              </w:rPr>
              <w:fldChar w:fldCharType="separate"/>
            </w:r>
            <w:r>
              <w:rPr>
                <w:noProof/>
                <w:webHidden/>
              </w:rPr>
              <w:t>10</w:t>
            </w:r>
            <w:r>
              <w:rPr>
                <w:noProof/>
                <w:webHidden/>
              </w:rPr>
              <w:fldChar w:fldCharType="end"/>
            </w:r>
          </w:hyperlink>
        </w:p>
        <w:p w14:paraId="0BE45AB3" w14:textId="4C58F068"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49" w:history="1">
            <w:r w:rsidRPr="00067629">
              <w:rPr>
                <w:rStyle w:val="Hyperlink"/>
                <w:noProof/>
              </w:rPr>
              <w:t>3.3.3 Organisation der Leistungen</w:t>
            </w:r>
            <w:r>
              <w:rPr>
                <w:noProof/>
                <w:webHidden/>
              </w:rPr>
              <w:tab/>
            </w:r>
            <w:r>
              <w:rPr>
                <w:noProof/>
                <w:webHidden/>
              </w:rPr>
              <w:fldChar w:fldCharType="begin"/>
            </w:r>
            <w:r>
              <w:rPr>
                <w:noProof/>
                <w:webHidden/>
              </w:rPr>
              <w:instrText xml:space="preserve"> PAGEREF _Toc227337349 \h </w:instrText>
            </w:r>
            <w:r>
              <w:rPr>
                <w:noProof/>
                <w:webHidden/>
              </w:rPr>
            </w:r>
            <w:r>
              <w:rPr>
                <w:noProof/>
                <w:webHidden/>
              </w:rPr>
              <w:fldChar w:fldCharType="separate"/>
            </w:r>
            <w:r>
              <w:rPr>
                <w:noProof/>
                <w:webHidden/>
              </w:rPr>
              <w:t>10</w:t>
            </w:r>
            <w:r>
              <w:rPr>
                <w:noProof/>
                <w:webHidden/>
              </w:rPr>
              <w:fldChar w:fldCharType="end"/>
            </w:r>
          </w:hyperlink>
        </w:p>
        <w:p w14:paraId="52783521" w14:textId="56C99603"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50" w:history="1">
            <w:r w:rsidRPr="00067629">
              <w:rPr>
                <w:rStyle w:val="Hyperlink"/>
                <w:noProof/>
              </w:rPr>
              <w:t>3.4 Arbeitsmethoden</w:t>
            </w:r>
            <w:r>
              <w:rPr>
                <w:noProof/>
                <w:webHidden/>
              </w:rPr>
              <w:tab/>
            </w:r>
            <w:r>
              <w:rPr>
                <w:noProof/>
                <w:webHidden/>
              </w:rPr>
              <w:fldChar w:fldCharType="begin"/>
            </w:r>
            <w:r>
              <w:rPr>
                <w:noProof/>
                <w:webHidden/>
              </w:rPr>
              <w:instrText xml:space="preserve"> PAGEREF _Toc227337350 \h </w:instrText>
            </w:r>
            <w:r>
              <w:rPr>
                <w:noProof/>
                <w:webHidden/>
              </w:rPr>
            </w:r>
            <w:r>
              <w:rPr>
                <w:noProof/>
                <w:webHidden/>
              </w:rPr>
              <w:fldChar w:fldCharType="separate"/>
            </w:r>
            <w:r>
              <w:rPr>
                <w:noProof/>
                <w:webHidden/>
              </w:rPr>
              <w:t>10</w:t>
            </w:r>
            <w:r>
              <w:rPr>
                <w:noProof/>
                <w:webHidden/>
              </w:rPr>
              <w:fldChar w:fldCharType="end"/>
            </w:r>
          </w:hyperlink>
        </w:p>
        <w:p w14:paraId="689B245A" w14:textId="4BDBAC6A"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51" w:history="1">
            <w:r w:rsidRPr="00067629">
              <w:rPr>
                <w:rStyle w:val="Hyperlink"/>
                <w:noProof/>
              </w:rPr>
              <w:t>3.4.1 Zürcher Ressourcen Modell (ZRM®)</w:t>
            </w:r>
            <w:r>
              <w:rPr>
                <w:noProof/>
                <w:webHidden/>
              </w:rPr>
              <w:tab/>
            </w:r>
            <w:r>
              <w:rPr>
                <w:noProof/>
                <w:webHidden/>
              </w:rPr>
              <w:fldChar w:fldCharType="begin"/>
            </w:r>
            <w:r>
              <w:rPr>
                <w:noProof/>
                <w:webHidden/>
              </w:rPr>
              <w:instrText xml:space="preserve"> PAGEREF _Toc227337351 \h </w:instrText>
            </w:r>
            <w:r>
              <w:rPr>
                <w:noProof/>
                <w:webHidden/>
              </w:rPr>
            </w:r>
            <w:r>
              <w:rPr>
                <w:noProof/>
                <w:webHidden/>
              </w:rPr>
              <w:fldChar w:fldCharType="separate"/>
            </w:r>
            <w:r>
              <w:rPr>
                <w:noProof/>
                <w:webHidden/>
              </w:rPr>
              <w:t>10</w:t>
            </w:r>
            <w:r>
              <w:rPr>
                <w:noProof/>
                <w:webHidden/>
              </w:rPr>
              <w:fldChar w:fldCharType="end"/>
            </w:r>
          </w:hyperlink>
        </w:p>
        <w:p w14:paraId="22CE8A15" w14:textId="4B780E07"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52" w:history="1">
            <w:r w:rsidRPr="00067629">
              <w:rPr>
                <w:rStyle w:val="Hyperlink"/>
                <w:noProof/>
              </w:rPr>
              <w:t>3.4.2 Weitere Methoden</w:t>
            </w:r>
            <w:r>
              <w:rPr>
                <w:noProof/>
                <w:webHidden/>
              </w:rPr>
              <w:tab/>
            </w:r>
            <w:r>
              <w:rPr>
                <w:noProof/>
                <w:webHidden/>
              </w:rPr>
              <w:fldChar w:fldCharType="begin"/>
            </w:r>
            <w:r>
              <w:rPr>
                <w:noProof/>
                <w:webHidden/>
              </w:rPr>
              <w:instrText xml:space="preserve"> PAGEREF _Toc227337352 \h </w:instrText>
            </w:r>
            <w:r>
              <w:rPr>
                <w:noProof/>
                <w:webHidden/>
              </w:rPr>
            </w:r>
            <w:r>
              <w:rPr>
                <w:noProof/>
                <w:webHidden/>
              </w:rPr>
              <w:fldChar w:fldCharType="separate"/>
            </w:r>
            <w:r>
              <w:rPr>
                <w:noProof/>
                <w:webHidden/>
              </w:rPr>
              <w:t>11</w:t>
            </w:r>
            <w:r>
              <w:rPr>
                <w:noProof/>
                <w:webHidden/>
              </w:rPr>
              <w:fldChar w:fldCharType="end"/>
            </w:r>
          </w:hyperlink>
        </w:p>
        <w:p w14:paraId="689404FE" w14:textId="55386986"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53" w:history="1">
            <w:r w:rsidRPr="00067629">
              <w:rPr>
                <w:rStyle w:val="Hyperlink"/>
                <w:noProof/>
              </w:rPr>
              <w:t>3.5 Zusammenarbeit</w:t>
            </w:r>
            <w:r>
              <w:rPr>
                <w:noProof/>
                <w:webHidden/>
              </w:rPr>
              <w:tab/>
            </w:r>
            <w:r>
              <w:rPr>
                <w:noProof/>
                <w:webHidden/>
              </w:rPr>
              <w:fldChar w:fldCharType="begin"/>
            </w:r>
            <w:r>
              <w:rPr>
                <w:noProof/>
                <w:webHidden/>
              </w:rPr>
              <w:instrText xml:space="preserve"> PAGEREF _Toc227337353 \h </w:instrText>
            </w:r>
            <w:r>
              <w:rPr>
                <w:noProof/>
                <w:webHidden/>
              </w:rPr>
            </w:r>
            <w:r>
              <w:rPr>
                <w:noProof/>
                <w:webHidden/>
              </w:rPr>
              <w:fldChar w:fldCharType="separate"/>
            </w:r>
            <w:r>
              <w:rPr>
                <w:noProof/>
                <w:webHidden/>
              </w:rPr>
              <w:t>11</w:t>
            </w:r>
            <w:r>
              <w:rPr>
                <w:noProof/>
                <w:webHidden/>
              </w:rPr>
              <w:fldChar w:fldCharType="end"/>
            </w:r>
          </w:hyperlink>
        </w:p>
        <w:p w14:paraId="11907B6A" w14:textId="3E7FCF65"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54" w:history="1">
            <w:r w:rsidRPr="00067629">
              <w:rPr>
                <w:rStyle w:val="Hyperlink"/>
                <w:noProof/>
              </w:rPr>
              <w:t>3.5.1 Zusammenarbeit mit Adressat:innen und Familien</w:t>
            </w:r>
            <w:r>
              <w:rPr>
                <w:noProof/>
                <w:webHidden/>
              </w:rPr>
              <w:tab/>
            </w:r>
            <w:r>
              <w:rPr>
                <w:noProof/>
                <w:webHidden/>
              </w:rPr>
              <w:fldChar w:fldCharType="begin"/>
            </w:r>
            <w:r>
              <w:rPr>
                <w:noProof/>
                <w:webHidden/>
              </w:rPr>
              <w:instrText xml:space="preserve"> PAGEREF _Toc227337354 \h </w:instrText>
            </w:r>
            <w:r>
              <w:rPr>
                <w:noProof/>
                <w:webHidden/>
              </w:rPr>
            </w:r>
            <w:r>
              <w:rPr>
                <w:noProof/>
                <w:webHidden/>
              </w:rPr>
              <w:fldChar w:fldCharType="separate"/>
            </w:r>
            <w:r>
              <w:rPr>
                <w:noProof/>
                <w:webHidden/>
              </w:rPr>
              <w:t>11</w:t>
            </w:r>
            <w:r>
              <w:rPr>
                <w:noProof/>
                <w:webHidden/>
              </w:rPr>
              <w:fldChar w:fldCharType="end"/>
            </w:r>
          </w:hyperlink>
        </w:p>
        <w:p w14:paraId="6EDB3DA3" w14:textId="7AB807E3"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55" w:history="1">
            <w:r w:rsidRPr="00067629">
              <w:rPr>
                <w:rStyle w:val="Hyperlink"/>
                <w:noProof/>
              </w:rPr>
              <w:t>3.5.2 Interprofessionelle Zusammenarbeit</w:t>
            </w:r>
            <w:r>
              <w:rPr>
                <w:noProof/>
                <w:webHidden/>
              </w:rPr>
              <w:tab/>
            </w:r>
            <w:r>
              <w:rPr>
                <w:noProof/>
                <w:webHidden/>
              </w:rPr>
              <w:fldChar w:fldCharType="begin"/>
            </w:r>
            <w:r>
              <w:rPr>
                <w:noProof/>
                <w:webHidden/>
              </w:rPr>
              <w:instrText xml:space="preserve"> PAGEREF _Toc227337355 \h </w:instrText>
            </w:r>
            <w:r>
              <w:rPr>
                <w:noProof/>
                <w:webHidden/>
              </w:rPr>
            </w:r>
            <w:r>
              <w:rPr>
                <w:noProof/>
                <w:webHidden/>
              </w:rPr>
              <w:fldChar w:fldCharType="separate"/>
            </w:r>
            <w:r>
              <w:rPr>
                <w:noProof/>
                <w:webHidden/>
              </w:rPr>
              <w:t>11</w:t>
            </w:r>
            <w:r>
              <w:rPr>
                <w:noProof/>
                <w:webHidden/>
              </w:rPr>
              <w:fldChar w:fldCharType="end"/>
            </w:r>
          </w:hyperlink>
        </w:p>
        <w:p w14:paraId="6BD895E4" w14:textId="6390067E" w:rsidR="002064BB" w:rsidRDefault="002064BB">
          <w:pPr>
            <w:pStyle w:val="Verzeichnis1"/>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56" w:history="1">
            <w:r w:rsidRPr="00067629">
              <w:rPr>
                <w:rStyle w:val="Hyperlink"/>
                <w:noProof/>
              </w:rPr>
              <w:t>4. Arbeitsschritte: Erstkontakt bis Abschluss</w:t>
            </w:r>
            <w:r>
              <w:rPr>
                <w:noProof/>
                <w:webHidden/>
              </w:rPr>
              <w:tab/>
            </w:r>
            <w:r>
              <w:rPr>
                <w:noProof/>
                <w:webHidden/>
              </w:rPr>
              <w:fldChar w:fldCharType="begin"/>
            </w:r>
            <w:r>
              <w:rPr>
                <w:noProof/>
                <w:webHidden/>
              </w:rPr>
              <w:instrText xml:space="preserve"> PAGEREF _Toc227337356 \h </w:instrText>
            </w:r>
            <w:r>
              <w:rPr>
                <w:noProof/>
                <w:webHidden/>
              </w:rPr>
            </w:r>
            <w:r>
              <w:rPr>
                <w:noProof/>
                <w:webHidden/>
              </w:rPr>
              <w:fldChar w:fldCharType="separate"/>
            </w:r>
            <w:r>
              <w:rPr>
                <w:noProof/>
                <w:webHidden/>
              </w:rPr>
              <w:t>12</w:t>
            </w:r>
            <w:r>
              <w:rPr>
                <w:noProof/>
                <w:webHidden/>
              </w:rPr>
              <w:fldChar w:fldCharType="end"/>
            </w:r>
          </w:hyperlink>
        </w:p>
        <w:p w14:paraId="6EFB3972" w14:textId="2682A294"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57" w:history="1">
            <w:r w:rsidRPr="00067629">
              <w:rPr>
                <w:rStyle w:val="Hyperlink"/>
                <w:noProof/>
              </w:rPr>
              <w:t>4.1 Ablaufschema</w:t>
            </w:r>
            <w:r>
              <w:rPr>
                <w:noProof/>
                <w:webHidden/>
              </w:rPr>
              <w:tab/>
            </w:r>
            <w:r>
              <w:rPr>
                <w:noProof/>
                <w:webHidden/>
              </w:rPr>
              <w:fldChar w:fldCharType="begin"/>
            </w:r>
            <w:r>
              <w:rPr>
                <w:noProof/>
                <w:webHidden/>
              </w:rPr>
              <w:instrText xml:space="preserve"> PAGEREF _Toc227337357 \h </w:instrText>
            </w:r>
            <w:r>
              <w:rPr>
                <w:noProof/>
                <w:webHidden/>
              </w:rPr>
            </w:r>
            <w:r>
              <w:rPr>
                <w:noProof/>
                <w:webHidden/>
              </w:rPr>
              <w:fldChar w:fldCharType="separate"/>
            </w:r>
            <w:r>
              <w:rPr>
                <w:noProof/>
                <w:webHidden/>
              </w:rPr>
              <w:t>12</w:t>
            </w:r>
            <w:r>
              <w:rPr>
                <w:noProof/>
                <w:webHidden/>
              </w:rPr>
              <w:fldChar w:fldCharType="end"/>
            </w:r>
          </w:hyperlink>
        </w:p>
        <w:p w14:paraId="36D7C0BA" w14:textId="320DB748"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58" w:history="1">
            <w:r w:rsidRPr="00067629">
              <w:rPr>
                <w:rStyle w:val="Hyperlink"/>
                <w:noProof/>
              </w:rPr>
              <w:t>4.1.1 Erstkontakt</w:t>
            </w:r>
            <w:r>
              <w:rPr>
                <w:noProof/>
                <w:webHidden/>
              </w:rPr>
              <w:tab/>
            </w:r>
            <w:r>
              <w:rPr>
                <w:noProof/>
                <w:webHidden/>
              </w:rPr>
              <w:fldChar w:fldCharType="begin"/>
            </w:r>
            <w:r>
              <w:rPr>
                <w:noProof/>
                <w:webHidden/>
              </w:rPr>
              <w:instrText xml:space="preserve"> PAGEREF _Toc227337358 \h </w:instrText>
            </w:r>
            <w:r>
              <w:rPr>
                <w:noProof/>
                <w:webHidden/>
              </w:rPr>
            </w:r>
            <w:r>
              <w:rPr>
                <w:noProof/>
                <w:webHidden/>
              </w:rPr>
              <w:fldChar w:fldCharType="separate"/>
            </w:r>
            <w:r>
              <w:rPr>
                <w:noProof/>
                <w:webHidden/>
              </w:rPr>
              <w:t>12</w:t>
            </w:r>
            <w:r>
              <w:rPr>
                <w:noProof/>
                <w:webHidden/>
              </w:rPr>
              <w:fldChar w:fldCharType="end"/>
            </w:r>
          </w:hyperlink>
        </w:p>
        <w:p w14:paraId="0E097238" w14:textId="67AA9309"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59" w:history="1">
            <w:r w:rsidRPr="00067629">
              <w:rPr>
                <w:rStyle w:val="Hyperlink"/>
                <w:noProof/>
              </w:rPr>
              <w:t>4.1.2 Phase 1: Kontaktphase</w:t>
            </w:r>
            <w:r>
              <w:rPr>
                <w:noProof/>
                <w:webHidden/>
              </w:rPr>
              <w:tab/>
            </w:r>
            <w:r>
              <w:rPr>
                <w:noProof/>
                <w:webHidden/>
              </w:rPr>
              <w:fldChar w:fldCharType="begin"/>
            </w:r>
            <w:r>
              <w:rPr>
                <w:noProof/>
                <w:webHidden/>
              </w:rPr>
              <w:instrText xml:space="preserve"> PAGEREF _Toc227337359 \h </w:instrText>
            </w:r>
            <w:r>
              <w:rPr>
                <w:noProof/>
                <w:webHidden/>
              </w:rPr>
            </w:r>
            <w:r>
              <w:rPr>
                <w:noProof/>
                <w:webHidden/>
              </w:rPr>
              <w:fldChar w:fldCharType="separate"/>
            </w:r>
            <w:r>
              <w:rPr>
                <w:noProof/>
                <w:webHidden/>
              </w:rPr>
              <w:t>12</w:t>
            </w:r>
            <w:r>
              <w:rPr>
                <w:noProof/>
                <w:webHidden/>
              </w:rPr>
              <w:fldChar w:fldCharType="end"/>
            </w:r>
          </w:hyperlink>
        </w:p>
        <w:p w14:paraId="1B6F8F3C" w14:textId="0E1A1500"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60" w:history="1">
            <w:r w:rsidRPr="00067629">
              <w:rPr>
                <w:rStyle w:val="Hyperlink"/>
                <w:noProof/>
              </w:rPr>
              <w:t>4.1.3 Phase 2: Situationsanalyse und Beziehungsaufbau</w:t>
            </w:r>
            <w:r>
              <w:rPr>
                <w:noProof/>
                <w:webHidden/>
              </w:rPr>
              <w:tab/>
            </w:r>
            <w:r>
              <w:rPr>
                <w:noProof/>
                <w:webHidden/>
              </w:rPr>
              <w:fldChar w:fldCharType="begin"/>
            </w:r>
            <w:r>
              <w:rPr>
                <w:noProof/>
                <w:webHidden/>
              </w:rPr>
              <w:instrText xml:space="preserve"> PAGEREF _Toc227337360 \h </w:instrText>
            </w:r>
            <w:r>
              <w:rPr>
                <w:noProof/>
                <w:webHidden/>
              </w:rPr>
            </w:r>
            <w:r>
              <w:rPr>
                <w:noProof/>
                <w:webHidden/>
              </w:rPr>
              <w:fldChar w:fldCharType="separate"/>
            </w:r>
            <w:r>
              <w:rPr>
                <w:noProof/>
                <w:webHidden/>
              </w:rPr>
              <w:t>13</w:t>
            </w:r>
            <w:r>
              <w:rPr>
                <w:noProof/>
                <w:webHidden/>
              </w:rPr>
              <w:fldChar w:fldCharType="end"/>
            </w:r>
          </w:hyperlink>
        </w:p>
        <w:p w14:paraId="21D6AFD0" w14:textId="4E94B1A6"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61" w:history="1">
            <w:r w:rsidRPr="00067629">
              <w:rPr>
                <w:rStyle w:val="Hyperlink"/>
                <w:noProof/>
              </w:rPr>
              <w:t>4.1.4 Phase 3: Umsetzungsphase (Kernphase)</w:t>
            </w:r>
            <w:r>
              <w:rPr>
                <w:noProof/>
                <w:webHidden/>
              </w:rPr>
              <w:tab/>
            </w:r>
            <w:r>
              <w:rPr>
                <w:noProof/>
                <w:webHidden/>
              </w:rPr>
              <w:fldChar w:fldCharType="begin"/>
            </w:r>
            <w:r>
              <w:rPr>
                <w:noProof/>
                <w:webHidden/>
              </w:rPr>
              <w:instrText xml:space="preserve"> PAGEREF _Toc227337361 \h </w:instrText>
            </w:r>
            <w:r>
              <w:rPr>
                <w:noProof/>
                <w:webHidden/>
              </w:rPr>
            </w:r>
            <w:r>
              <w:rPr>
                <w:noProof/>
                <w:webHidden/>
              </w:rPr>
              <w:fldChar w:fldCharType="separate"/>
            </w:r>
            <w:r>
              <w:rPr>
                <w:noProof/>
                <w:webHidden/>
              </w:rPr>
              <w:t>13</w:t>
            </w:r>
            <w:r>
              <w:rPr>
                <w:noProof/>
                <w:webHidden/>
              </w:rPr>
              <w:fldChar w:fldCharType="end"/>
            </w:r>
          </w:hyperlink>
        </w:p>
        <w:p w14:paraId="44238F2F" w14:textId="1BA0932A"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62" w:history="1">
            <w:r w:rsidRPr="00067629">
              <w:rPr>
                <w:rStyle w:val="Hyperlink"/>
                <w:noProof/>
              </w:rPr>
              <w:t>4.1.6. Phase 5: Abschluss und Nachbereitung</w:t>
            </w:r>
            <w:r>
              <w:rPr>
                <w:noProof/>
                <w:webHidden/>
              </w:rPr>
              <w:tab/>
            </w:r>
            <w:r>
              <w:rPr>
                <w:noProof/>
                <w:webHidden/>
              </w:rPr>
              <w:fldChar w:fldCharType="begin"/>
            </w:r>
            <w:r>
              <w:rPr>
                <w:noProof/>
                <w:webHidden/>
              </w:rPr>
              <w:instrText xml:space="preserve"> PAGEREF _Toc227337362 \h </w:instrText>
            </w:r>
            <w:r>
              <w:rPr>
                <w:noProof/>
                <w:webHidden/>
              </w:rPr>
            </w:r>
            <w:r>
              <w:rPr>
                <w:noProof/>
                <w:webHidden/>
              </w:rPr>
              <w:fldChar w:fldCharType="separate"/>
            </w:r>
            <w:r>
              <w:rPr>
                <w:noProof/>
                <w:webHidden/>
              </w:rPr>
              <w:t>13</w:t>
            </w:r>
            <w:r>
              <w:rPr>
                <w:noProof/>
                <w:webHidden/>
              </w:rPr>
              <w:fldChar w:fldCharType="end"/>
            </w:r>
          </w:hyperlink>
        </w:p>
        <w:p w14:paraId="2338E900" w14:textId="30BC082C" w:rsidR="002064BB" w:rsidRDefault="002064BB">
          <w:pPr>
            <w:pStyle w:val="Verzeichnis1"/>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63" w:history="1">
            <w:r w:rsidRPr="00067629">
              <w:rPr>
                <w:rStyle w:val="Hyperlink"/>
                <w:noProof/>
              </w:rPr>
              <w:t>5. Präventionskonzept und Sicherheit</w:t>
            </w:r>
            <w:r>
              <w:rPr>
                <w:noProof/>
                <w:webHidden/>
              </w:rPr>
              <w:tab/>
            </w:r>
            <w:r>
              <w:rPr>
                <w:noProof/>
                <w:webHidden/>
              </w:rPr>
              <w:fldChar w:fldCharType="begin"/>
            </w:r>
            <w:r>
              <w:rPr>
                <w:noProof/>
                <w:webHidden/>
              </w:rPr>
              <w:instrText xml:space="preserve"> PAGEREF _Toc227337363 \h </w:instrText>
            </w:r>
            <w:r>
              <w:rPr>
                <w:noProof/>
                <w:webHidden/>
              </w:rPr>
            </w:r>
            <w:r>
              <w:rPr>
                <w:noProof/>
                <w:webHidden/>
              </w:rPr>
              <w:fldChar w:fldCharType="separate"/>
            </w:r>
            <w:r>
              <w:rPr>
                <w:noProof/>
                <w:webHidden/>
              </w:rPr>
              <w:t>14</w:t>
            </w:r>
            <w:r>
              <w:rPr>
                <w:noProof/>
                <w:webHidden/>
              </w:rPr>
              <w:fldChar w:fldCharType="end"/>
            </w:r>
          </w:hyperlink>
        </w:p>
        <w:p w14:paraId="594F6031" w14:textId="6033D4D7"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64" w:history="1">
            <w:r w:rsidRPr="00067629">
              <w:rPr>
                <w:rStyle w:val="Hyperlink"/>
                <w:noProof/>
              </w:rPr>
              <w:t>5.1 Gesundheit</w:t>
            </w:r>
            <w:r>
              <w:rPr>
                <w:noProof/>
                <w:webHidden/>
              </w:rPr>
              <w:tab/>
            </w:r>
            <w:r>
              <w:rPr>
                <w:noProof/>
                <w:webHidden/>
              </w:rPr>
              <w:fldChar w:fldCharType="begin"/>
            </w:r>
            <w:r>
              <w:rPr>
                <w:noProof/>
                <w:webHidden/>
              </w:rPr>
              <w:instrText xml:space="preserve"> PAGEREF _Toc227337364 \h </w:instrText>
            </w:r>
            <w:r>
              <w:rPr>
                <w:noProof/>
                <w:webHidden/>
              </w:rPr>
            </w:r>
            <w:r>
              <w:rPr>
                <w:noProof/>
                <w:webHidden/>
              </w:rPr>
              <w:fldChar w:fldCharType="separate"/>
            </w:r>
            <w:r>
              <w:rPr>
                <w:noProof/>
                <w:webHidden/>
              </w:rPr>
              <w:t>14</w:t>
            </w:r>
            <w:r>
              <w:rPr>
                <w:noProof/>
                <w:webHidden/>
              </w:rPr>
              <w:fldChar w:fldCharType="end"/>
            </w:r>
          </w:hyperlink>
        </w:p>
        <w:p w14:paraId="552A24AC" w14:textId="28593C64"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65" w:history="1">
            <w:r w:rsidRPr="00067629">
              <w:rPr>
                <w:rStyle w:val="Hyperlink"/>
                <w:noProof/>
              </w:rPr>
              <w:t>5.2 Umgang mit aussergewöhnlichen Situationen</w:t>
            </w:r>
            <w:r>
              <w:rPr>
                <w:noProof/>
                <w:webHidden/>
              </w:rPr>
              <w:tab/>
            </w:r>
            <w:r>
              <w:rPr>
                <w:noProof/>
                <w:webHidden/>
              </w:rPr>
              <w:fldChar w:fldCharType="begin"/>
            </w:r>
            <w:r>
              <w:rPr>
                <w:noProof/>
                <w:webHidden/>
              </w:rPr>
              <w:instrText xml:space="preserve"> PAGEREF _Toc227337365 \h </w:instrText>
            </w:r>
            <w:r>
              <w:rPr>
                <w:noProof/>
                <w:webHidden/>
              </w:rPr>
            </w:r>
            <w:r>
              <w:rPr>
                <w:noProof/>
                <w:webHidden/>
              </w:rPr>
              <w:fldChar w:fldCharType="separate"/>
            </w:r>
            <w:r>
              <w:rPr>
                <w:noProof/>
                <w:webHidden/>
              </w:rPr>
              <w:t>14</w:t>
            </w:r>
            <w:r>
              <w:rPr>
                <w:noProof/>
                <w:webHidden/>
              </w:rPr>
              <w:fldChar w:fldCharType="end"/>
            </w:r>
          </w:hyperlink>
        </w:p>
        <w:p w14:paraId="4CCDB167" w14:textId="674AB492"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66" w:history="1">
            <w:r w:rsidRPr="00067629">
              <w:rPr>
                <w:rStyle w:val="Hyperlink"/>
                <w:noProof/>
              </w:rPr>
              <w:t>5.3 Schutz der Adressat:innen</w:t>
            </w:r>
            <w:r>
              <w:rPr>
                <w:noProof/>
                <w:webHidden/>
              </w:rPr>
              <w:tab/>
            </w:r>
            <w:r>
              <w:rPr>
                <w:noProof/>
                <w:webHidden/>
              </w:rPr>
              <w:fldChar w:fldCharType="begin"/>
            </w:r>
            <w:r>
              <w:rPr>
                <w:noProof/>
                <w:webHidden/>
              </w:rPr>
              <w:instrText xml:space="preserve"> PAGEREF _Toc227337366 \h </w:instrText>
            </w:r>
            <w:r>
              <w:rPr>
                <w:noProof/>
                <w:webHidden/>
              </w:rPr>
            </w:r>
            <w:r>
              <w:rPr>
                <w:noProof/>
                <w:webHidden/>
              </w:rPr>
              <w:fldChar w:fldCharType="separate"/>
            </w:r>
            <w:r>
              <w:rPr>
                <w:noProof/>
                <w:webHidden/>
              </w:rPr>
              <w:t>15</w:t>
            </w:r>
            <w:r>
              <w:rPr>
                <w:noProof/>
                <w:webHidden/>
              </w:rPr>
              <w:fldChar w:fldCharType="end"/>
            </w:r>
          </w:hyperlink>
        </w:p>
        <w:p w14:paraId="0A1B8ADF" w14:textId="2CD0B0F2"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67" w:history="1">
            <w:r w:rsidRPr="00067629">
              <w:rPr>
                <w:rStyle w:val="Hyperlink"/>
                <w:noProof/>
              </w:rPr>
              <w:t>5.4 Schutz der Mitarbeitenden</w:t>
            </w:r>
            <w:r>
              <w:rPr>
                <w:noProof/>
                <w:webHidden/>
              </w:rPr>
              <w:tab/>
            </w:r>
            <w:r>
              <w:rPr>
                <w:noProof/>
                <w:webHidden/>
              </w:rPr>
              <w:fldChar w:fldCharType="begin"/>
            </w:r>
            <w:r>
              <w:rPr>
                <w:noProof/>
                <w:webHidden/>
              </w:rPr>
              <w:instrText xml:space="preserve"> PAGEREF _Toc227337367 \h </w:instrText>
            </w:r>
            <w:r>
              <w:rPr>
                <w:noProof/>
                <w:webHidden/>
              </w:rPr>
            </w:r>
            <w:r>
              <w:rPr>
                <w:noProof/>
                <w:webHidden/>
              </w:rPr>
              <w:fldChar w:fldCharType="separate"/>
            </w:r>
            <w:r>
              <w:rPr>
                <w:noProof/>
                <w:webHidden/>
              </w:rPr>
              <w:t>15</w:t>
            </w:r>
            <w:r>
              <w:rPr>
                <w:noProof/>
                <w:webHidden/>
              </w:rPr>
              <w:fldChar w:fldCharType="end"/>
            </w:r>
          </w:hyperlink>
        </w:p>
        <w:p w14:paraId="5DAB474E" w14:textId="57A39C16"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68" w:history="1">
            <w:r w:rsidRPr="00067629">
              <w:rPr>
                <w:rStyle w:val="Hyperlink"/>
                <w:noProof/>
              </w:rPr>
              <w:t>5.5 Professioneller Umgang mit Nähe und Distanz</w:t>
            </w:r>
            <w:r>
              <w:rPr>
                <w:noProof/>
                <w:webHidden/>
              </w:rPr>
              <w:tab/>
            </w:r>
            <w:r>
              <w:rPr>
                <w:noProof/>
                <w:webHidden/>
              </w:rPr>
              <w:fldChar w:fldCharType="begin"/>
            </w:r>
            <w:r>
              <w:rPr>
                <w:noProof/>
                <w:webHidden/>
              </w:rPr>
              <w:instrText xml:space="preserve"> PAGEREF _Toc227337368 \h </w:instrText>
            </w:r>
            <w:r>
              <w:rPr>
                <w:noProof/>
                <w:webHidden/>
              </w:rPr>
            </w:r>
            <w:r>
              <w:rPr>
                <w:noProof/>
                <w:webHidden/>
              </w:rPr>
              <w:fldChar w:fldCharType="separate"/>
            </w:r>
            <w:r>
              <w:rPr>
                <w:noProof/>
                <w:webHidden/>
              </w:rPr>
              <w:t>16</w:t>
            </w:r>
            <w:r>
              <w:rPr>
                <w:noProof/>
                <w:webHidden/>
              </w:rPr>
              <w:fldChar w:fldCharType="end"/>
            </w:r>
          </w:hyperlink>
        </w:p>
        <w:p w14:paraId="0EDB6151" w14:textId="556B700E" w:rsidR="002064BB" w:rsidRDefault="002064BB">
          <w:pPr>
            <w:pStyle w:val="Verzeichnis1"/>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69" w:history="1">
            <w:r w:rsidRPr="00067629">
              <w:rPr>
                <w:rStyle w:val="Hyperlink"/>
                <w:noProof/>
              </w:rPr>
              <w:t>6. Organisation</w:t>
            </w:r>
            <w:r>
              <w:rPr>
                <w:noProof/>
                <w:webHidden/>
              </w:rPr>
              <w:tab/>
            </w:r>
            <w:r>
              <w:rPr>
                <w:noProof/>
                <w:webHidden/>
              </w:rPr>
              <w:fldChar w:fldCharType="begin"/>
            </w:r>
            <w:r>
              <w:rPr>
                <w:noProof/>
                <w:webHidden/>
              </w:rPr>
              <w:instrText xml:space="preserve"> PAGEREF _Toc227337369 \h </w:instrText>
            </w:r>
            <w:r>
              <w:rPr>
                <w:noProof/>
                <w:webHidden/>
              </w:rPr>
            </w:r>
            <w:r>
              <w:rPr>
                <w:noProof/>
                <w:webHidden/>
              </w:rPr>
              <w:fldChar w:fldCharType="separate"/>
            </w:r>
            <w:r>
              <w:rPr>
                <w:noProof/>
                <w:webHidden/>
              </w:rPr>
              <w:t>17</w:t>
            </w:r>
            <w:r>
              <w:rPr>
                <w:noProof/>
                <w:webHidden/>
              </w:rPr>
              <w:fldChar w:fldCharType="end"/>
            </w:r>
          </w:hyperlink>
        </w:p>
        <w:p w14:paraId="11311C12" w14:textId="1CDCB585"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70" w:history="1">
            <w:r w:rsidRPr="00067629">
              <w:rPr>
                <w:rStyle w:val="Hyperlink"/>
                <w:noProof/>
              </w:rPr>
              <w:t>6.1 Trägerschaft</w:t>
            </w:r>
            <w:r>
              <w:rPr>
                <w:noProof/>
                <w:webHidden/>
              </w:rPr>
              <w:tab/>
            </w:r>
            <w:r>
              <w:rPr>
                <w:noProof/>
                <w:webHidden/>
              </w:rPr>
              <w:fldChar w:fldCharType="begin"/>
            </w:r>
            <w:r>
              <w:rPr>
                <w:noProof/>
                <w:webHidden/>
              </w:rPr>
              <w:instrText xml:space="preserve"> PAGEREF _Toc227337370 \h </w:instrText>
            </w:r>
            <w:r>
              <w:rPr>
                <w:noProof/>
                <w:webHidden/>
              </w:rPr>
            </w:r>
            <w:r>
              <w:rPr>
                <w:noProof/>
                <w:webHidden/>
              </w:rPr>
              <w:fldChar w:fldCharType="separate"/>
            </w:r>
            <w:r>
              <w:rPr>
                <w:noProof/>
                <w:webHidden/>
              </w:rPr>
              <w:t>17</w:t>
            </w:r>
            <w:r>
              <w:rPr>
                <w:noProof/>
                <w:webHidden/>
              </w:rPr>
              <w:fldChar w:fldCharType="end"/>
            </w:r>
          </w:hyperlink>
        </w:p>
        <w:p w14:paraId="240EA87F" w14:textId="74E22B63"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71" w:history="1">
            <w:r w:rsidRPr="00067629">
              <w:rPr>
                <w:rStyle w:val="Hyperlink"/>
                <w:noProof/>
              </w:rPr>
              <w:t>6.2 Standort und Geschichte</w:t>
            </w:r>
            <w:r>
              <w:rPr>
                <w:noProof/>
                <w:webHidden/>
              </w:rPr>
              <w:tab/>
            </w:r>
            <w:r>
              <w:rPr>
                <w:noProof/>
                <w:webHidden/>
              </w:rPr>
              <w:fldChar w:fldCharType="begin"/>
            </w:r>
            <w:r>
              <w:rPr>
                <w:noProof/>
                <w:webHidden/>
              </w:rPr>
              <w:instrText xml:space="preserve"> PAGEREF _Toc227337371 \h </w:instrText>
            </w:r>
            <w:r>
              <w:rPr>
                <w:noProof/>
                <w:webHidden/>
              </w:rPr>
            </w:r>
            <w:r>
              <w:rPr>
                <w:noProof/>
                <w:webHidden/>
              </w:rPr>
              <w:fldChar w:fldCharType="separate"/>
            </w:r>
            <w:r>
              <w:rPr>
                <w:noProof/>
                <w:webHidden/>
              </w:rPr>
              <w:t>17</w:t>
            </w:r>
            <w:r>
              <w:rPr>
                <w:noProof/>
                <w:webHidden/>
              </w:rPr>
              <w:fldChar w:fldCharType="end"/>
            </w:r>
          </w:hyperlink>
        </w:p>
        <w:p w14:paraId="6162CE53" w14:textId="6A43E492"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72" w:history="1">
            <w:r w:rsidRPr="00067629">
              <w:rPr>
                <w:rStyle w:val="Hyperlink"/>
                <w:noProof/>
              </w:rPr>
              <w:t>6.3 Personalmanagement</w:t>
            </w:r>
            <w:r>
              <w:rPr>
                <w:noProof/>
                <w:webHidden/>
              </w:rPr>
              <w:tab/>
            </w:r>
            <w:r>
              <w:rPr>
                <w:noProof/>
                <w:webHidden/>
              </w:rPr>
              <w:fldChar w:fldCharType="begin"/>
            </w:r>
            <w:r>
              <w:rPr>
                <w:noProof/>
                <w:webHidden/>
              </w:rPr>
              <w:instrText xml:space="preserve"> PAGEREF _Toc227337372 \h </w:instrText>
            </w:r>
            <w:r>
              <w:rPr>
                <w:noProof/>
                <w:webHidden/>
              </w:rPr>
            </w:r>
            <w:r>
              <w:rPr>
                <w:noProof/>
                <w:webHidden/>
              </w:rPr>
              <w:fldChar w:fldCharType="separate"/>
            </w:r>
            <w:r>
              <w:rPr>
                <w:noProof/>
                <w:webHidden/>
              </w:rPr>
              <w:t>17</w:t>
            </w:r>
            <w:r>
              <w:rPr>
                <w:noProof/>
                <w:webHidden/>
              </w:rPr>
              <w:fldChar w:fldCharType="end"/>
            </w:r>
          </w:hyperlink>
        </w:p>
        <w:p w14:paraId="26923D37" w14:textId="4BADA105"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73" w:history="1">
            <w:r w:rsidRPr="00067629">
              <w:rPr>
                <w:rStyle w:val="Hyperlink"/>
                <w:noProof/>
              </w:rPr>
              <w:t>6.4 Perspektive und Weiterentwicklung</w:t>
            </w:r>
            <w:r>
              <w:rPr>
                <w:noProof/>
                <w:webHidden/>
              </w:rPr>
              <w:tab/>
            </w:r>
            <w:r>
              <w:rPr>
                <w:noProof/>
                <w:webHidden/>
              </w:rPr>
              <w:fldChar w:fldCharType="begin"/>
            </w:r>
            <w:r>
              <w:rPr>
                <w:noProof/>
                <w:webHidden/>
              </w:rPr>
              <w:instrText xml:space="preserve"> PAGEREF _Toc227337373 \h </w:instrText>
            </w:r>
            <w:r>
              <w:rPr>
                <w:noProof/>
                <w:webHidden/>
              </w:rPr>
            </w:r>
            <w:r>
              <w:rPr>
                <w:noProof/>
                <w:webHidden/>
              </w:rPr>
              <w:fldChar w:fldCharType="separate"/>
            </w:r>
            <w:r>
              <w:rPr>
                <w:noProof/>
                <w:webHidden/>
              </w:rPr>
              <w:t>17</w:t>
            </w:r>
            <w:r>
              <w:rPr>
                <w:noProof/>
                <w:webHidden/>
              </w:rPr>
              <w:fldChar w:fldCharType="end"/>
            </w:r>
          </w:hyperlink>
        </w:p>
        <w:p w14:paraId="53433282" w14:textId="2C846DA5"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74" w:history="1">
            <w:r w:rsidRPr="00067629">
              <w:rPr>
                <w:rStyle w:val="Hyperlink"/>
                <w:noProof/>
              </w:rPr>
              <w:t>6.5 Finanzmanagement</w:t>
            </w:r>
            <w:r>
              <w:rPr>
                <w:noProof/>
                <w:webHidden/>
              </w:rPr>
              <w:tab/>
            </w:r>
            <w:r>
              <w:rPr>
                <w:noProof/>
                <w:webHidden/>
              </w:rPr>
              <w:fldChar w:fldCharType="begin"/>
            </w:r>
            <w:r>
              <w:rPr>
                <w:noProof/>
                <w:webHidden/>
              </w:rPr>
              <w:instrText xml:space="preserve"> PAGEREF _Toc227337374 \h </w:instrText>
            </w:r>
            <w:r>
              <w:rPr>
                <w:noProof/>
                <w:webHidden/>
              </w:rPr>
            </w:r>
            <w:r>
              <w:rPr>
                <w:noProof/>
                <w:webHidden/>
              </w:rPr>
              <w:fldChar w:fldCharType="separate"/>
            </w:r>
            <w:r>
              <w:rPr>
                <w:noProof/>
                <w:webHidden/>
              </w:rPr>
              <w:t>18</w:t>
            </w:r>
            <w:r>
              <w:rPr>
                <w:noProof/>
                <w:webHidden/>
              </w:rPr>
              <w:fldChar w:fldCharType="end"/>
            </w:r>
          </w:hyperlink>
        </w:p>
        <w:p w14:paraId="53F582A9" w14:textId="176EE252" w:rsidR="002064BB" w:rsidRDefault="002064BB">
          <w:pPr>
            <w:pStyle w:val="Verzeichnis1"/>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75" w:history="1">
            <w:r w:rsidRPr="00067629">
              <w:rPr>
                <w:rStyle w:val="Hyperlink"/>
                <w:noProof/>
              </w:rPr>
              <w:t>7. Leistungen und Tarife</w:t>
            </w:r>
            <w:r>
              <w:rPr>
                <w:noProof/>
                <w:webHidden/>
              </w:rPr>
              <w:tab/>
            </w:r>
            <w:r>
              <w:rPr>
                <w:noProof/>
                <w:webHidden/>
              </w:rPr>
              <w:fldChar w:fldCharType="begin"/>
            </w:r>
            <w:r>
              <w:rPr>
                <w:noProof/>
                <w:webHidden/>
              </w:rPr>
              <w:instrText xml:space="preserve"> PAGEREF _Toc227337375 \h </w:instrText>
            </w:r>
            <w:r>
              <w:rPr>
                <w:noProof/>
                <w:webHidden/>
              </w:rPr>
            </w:r>
            <w:r>
              <w:rPr>
                <w:noProof/>
                <w:webHidden/>
              </w:rPr>
              <w:fldChar w:fldCharType="separate"/>
            </w:r>
            <w:r>
              <w:rPr>
                <w:noProof/>
                <w:webHidden/>
              </w:rPr>
              <w:t>19</w:t>
            </w:r>
            <w:r>
              <w:rPr>
                <w:noProof/>
                <w:webHidden/>
              </w:rPr>
              <w:fldChar w:fldCharType="end"/>
            </w:r>
          </w:hyperlink>
        </w:p>
        <w:p w14:paraId="0CA27AA5" w14:textId="0D6DF1AB"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76" w:history="1">
            <w:r w:rsidRPr="00067629">
              <w:rPr>
                <w:rStyle w:val="Hyperlink"/>
                <w:noProof/>
              </w:rPr>
              <w:t>7.1 Preisliste</w:t>
            </w:r>
            <w:r>
              <w:rPr>
                <w:noProof/>
                <w:webHidden/>
              </w:rPr>
              <w:tab/>
            </w:r>
            <w:r>
              <w:rPr>
                <w:noProof/>
                <w:webHidden/>
              </w:rPr>
              <w:fldChar w:fldCharType="begin"/>
            </w:r>
            <w:r>
              <w:rPr>
                <w:noProof/>
                <w:webHidden/>
              </w:rPr>
              <w:instrText xml:space="preserve"> PAGEREF _Toc227337376 \h </w:instrText>
            </w:r>
            <w:r>
              <w:rPr>
                <w:noProof/>
                <w:webHidden/>
              </w:rPr>
            </w:r>
            <w:r>
              <w:rPr>
                <w:noProof/>
                <w:webHidden/>
              </w:rPr>
              <w:fldChar w:fldCharType="separate"/>
            </w:r>
            <w:r>
              <w:rPr>
                <w:noProof/>
                <w:webHidden/>
              </w:rPr>
              <w:t>19</w:t>
            </w:r>
            <w:r>
              <w:rPr>
                <w:noProof/>
                <w:webHidden/>
              </w:rPr>
              <w:fldChar w:fldCharType="end"/>
            </w:r>
          </w:hyperlink>
        </w:p>
        <w:p w14:paraId="5047B8F9" w14:textId="2BC9B477"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77" w:history="1">
            <w:r w:rsidRPr="00067629">
              <w:rPr>
                <w:rStyle w:val="Hyperlink"/>
                <w:noProof/>
              </w:rPr>
              <w:t>7.2 Zeitaufwand pro Leistungseinheit</w:t>
            </w:r>
            <w:r>
              <w:rPr>
                <w:noProof/>
                <w:webHidden/>
              </w:rPr>
              <w:tab/>
            </w:r>
            <w:r>
              <w:rPr>
                <w:noProof/>
                <w:webHidden/>
              </w:rPr>
              <w:fldChar w:fldCharType="begin"/>
            </w:r>
            <w:r>
              <w:rPr>
                <w:noProof/>
                <w:webHidden/>
              </w:rPr>
              <w:instrText xml:space="preserve"> PAGEREF _Toc227337377 \h </w:instrText>
            </w:r>
            <w:r>
              <w:rPr>
                <w:noProof/>
                <w:webHidden/>
              </w:rPr>
            </w:r>
            <w:r>
              <w:rPr>
                <w:noProof/>
                <w:webHidden/>
              </w:rPr>
              <w:fldChar w:fldCharType="separate"/>
            </w:r>
            <w:r>
              <w:rPr>
                <w:noProof/>
                <w:webHidden/>
              </w:rPr>
              <w:t>20</w:t>
            </w:r>
            <w:r>
              <w:rPr>
                <w:noProof/>
                <w:webHidden/>
              </w:rPr>
              <w:fldChar w:fldCharType="end"/>
            </w:r>
          </w:hyperlink>
        </w:p>
        <w:p w14:paraId="6A9008AA" w14:textId="182CC556" w:rsidR="002064BB" w:rsidRDefault="002064BB">
          <w:pPr>
            <w:pStyle w:val="Verzeichnis1"/>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78" w:history="1">
            <w:r w:rsidRPr="00067629">
              <w:rPr>
                <w:rStyle w:val="Hyperlink"/>
                <w:noProof/>
              </w:rPr>
              <w:t>8. Rechtliche Fragen</w:t>
            </w:r>
            <w:r>
              <w:rPr>
                <w:noProof/>
                <w:webHidden/>
              </w:rPr>
              <w:tab/>
            </w:r>
            <w:r>
              <w:rPr>
                <w:noProof/>
                <w:webHidden/>
              </w:rPr>
              <w:fldChar w:fldCharType="begin"/>
            </w:r>
            <w:r>
              <w:rPr>
                <w:noProof/>
                <w:webHidden/>
              </w:rPr>
              <w:instrText xml:space="preserve"> PAGEREF _Toc227337378 \h </w:instrText>
            </w:r>
            <w:r>
              <w:rPr>
                <w:noProof/>
                <w:webHidden/>
              </w:rPr>
            </w:r>
            <w:r>
              <w:rPr>
                <w:noProof/>
                <w:webHidden/>
              </w:rPr>
              <w:fldChar w:fldCharType="separate"/>
            </w:r>
            <w:r>
              <w:rPr>
                <w:noProof/>
                <w:webHidden/>
              </w:rPr>
              <w:t>21</w:t>
            </w:r>
            <w:r>
              <w:rPr>
                <w:noProof/>
                <w:webHidden/>
              </w:rPr>
              <w:fldChar w:fldCharType="end"/>
            </w:r>
          </w:hyperlink>
        </w:p>
        <w:p w14:paraId="32A9444A" w14:textId="474361FE"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79" w:history="1">
            <w:r w:rsidRPr="00067629">
              <w:rPr>
                <w:rStyle w:val="Hyperlink"/>
                <w:noProof/>
              </w:rPr>
              <w:t>8.1. Aktenführung, Aufbewahrung und Einsicht</w:t>
            </w:r>
            <w:r>
              <w:rPr>
                <w:noProof/>
                <w:webHidden/>
              </w:rPr>
              <w:tab/>
            </w:r>
            <w:r>
              <w:rPr>
                <w:noProof/>
                <w:webHidden/>
              </w:rPr>
              <w:fldChar w:fldCharType="begin"/>
            </w:r>
            <w:r>
              <w:rPr>
                <w:noProof/>
                <w:webHidden/>
              </w:rPr>
              <w:instrText xml:space="preserve"> PAGEREF _Toc227337379 \h </w:instrText>
            </w:r>
            <w:r>
              <w:rPr>
                <w:noProof/>
                <w:webHidden/>
              </w:rPr>
            </w:r>
            <w:r>
              <w:rPr>
                <w:noProof/>
                <w:webHidden/>
              </w:rPr>
              <w:fldChar w:fldCharType="separate"/>
            </w:r>
            <w:r>
              <w:rPr>
                <w:noProof/>
                <w:webHidden/>
              </w:rPr>
              <w:t>21</w:t>
            </w:r>
            <w:r>
              <w:rPr>
                <w:noProof/>
                <w:webHidden/>
              </w:rPr>
              <w:fldChar w:fldCharType="end"/>
            </w:r>
          </w:hyperlink>
        </w:p>
        <w:p w14:paraId="22AD9F41" w14:textId="1DD30992"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80" w:history="1">
            <w:r w:rsidRPr="00067629">
              <w:rPr>
                <w:rStyle w:val="Hyperlink"/>
                <w:noProof/>
              </w:rPr>
              <w:t>8.2 Datenschutz</w:t>
            </w:r>
            <w:r>
              <w:rPr>
                <w:noProof/>
                <w:webHidden/>
              </w:rPr>
              <w:tab/>
            </w:r>
            <w:r>
              <w:rPr>
                <w:noProof/>
                <w:webHidden/>
              </w:rPr>
              <w:fldChar w:fldCharType="begin"/>
            </w:r>
            <w:r>
              <w:rPr>
                <w:noProof/>
                <w:webHidden/>
              </w:rPr>
              <w:instrText xml:space="preserve"> PAGEREF _Toc227337380 \h </w:instrText>
            </w:r>
            <w:r>
              <w:rPr>
                <w:noProof/>
                <w:webHidden/>
              </w:rPr>
            </w:r>
            <w:r>
              <w:rPr>
                <w:noProof/>
                <w:webHidden/>
              </w:rPr>
              <w:fldChar w:fldCharType="separate"/>
            </w:r>
            <w:r>
              <w:rPr>
                <w:noProof/>
                <w:webHidden/>
              </w:rPr>
              <w:t>21</w:t>
            </w:r>
            <w:r>
              <w:rPr>
                <w:noProof/>
                <w:webHidden/>
              </w:rPr>
              <w:fldChar w:fldCharType="end"/>
            </w:r>
          </w:hyperlink>
        </w:p>
        <w:p w14:paraId="79C34851" w14:textId="09D6D96B"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81" w:history="1">
            <w:r w:rsidRPr="00067629">
              <w:rPr>
                <w:rStyle w:val="Hyperlink"/>
                <w:noProof/>
              </w:rPr>
              <w:t>8.3 Überprüfung der Massnahmen</w:t>
            </w:r>
            <w:r>
              <w:rPr>
                <w:noProof/>
                <w:webHidden/>
              </w:rPr>
              <w:tab/>
            </w:r>
            <w:r>
              <w:rPr>
                <w:noProof/>
                <w:webHidden/>
              </w:rPr>
              <w:fldChar w:fldCharType="begin"/>
            </w:r>
            <w:r>
              <w:rPr>
                <w:noProof/>
                <w:webHidden/>
              </w:rPr>
              <w:instrText xml:space="preserve"> PAGEREF _Toc227337381 \h </w:instrText>
            </w:r>
            <w:r>
              <w:rPr>
                <w:noProof/>
                <w:webHidden/>
              </w:rPr>
            </w:r>
            <w:r>
              <w:rPr>
                <w:noProof/>
                <w:webHidden/>
              </w:rPr>
              <w:fldChar w:fldCharType="separate"/>
            </w:r>
            <w:r>
              <w:rPr>
                <w:noProof/>
                <w:webHidden/>
              </w:rPr>
              <w:t>21</w:t>
            </w:r>
            <w:r>
              <w:rPr>
                <w:noProof/>
                <w:webHidden/>
              </w:rPr>
              <w:fldChar w:fldCharType="end"/>
            </w:r>
          </w:hyperlink>
        </w:p>
        <w:p w14:paraId="53BA451C" w14:textId="7979FC6E"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82" w:history="1">
            <w:r w:rsidRPr="00067629">
              <w:rPr>
                <w:rStyle w:val="Hyperlink"/>
                <w:noProof/>
              </w:rPr>
              <w:t>8.4. Berufshaftpflicht, Haftungsausschluss und Abgrenzung der Leistungen</w:t>
            </w:r>
            <w:r>
              <w:rPr>
                <w:noProof/>
                <w:webHidden/>
              </w:rPr>
              <w:tab/>
            </w:r>
            <w:r>
              <w:rPr>
                <w:noProof/>
                <w:webHidden/>
              </w:rPr>
              <w:fldChar w:fldCharType="begin"/>
            </w:r>
            <w:r>
              <w:rPr>
                <w:noProof/>
                <w:webHidden/>
              </w:rPr>
              <w:instrText xml:space="preserve"> PAGEREF _Toc227337382 \h </w:instrText>
            </w:r>
            <w:r>
              <w:rPr>
                <w:noProof/>
                <w:webHidden/>
              </w:rPr>
            </w:r>
            <w:r>
              <w:rPr>
                <w:noProof/>
                <w:webHidden/>
              </w:rPr>
              <w:fldChar w:fldCharType="separate"/>
            </w:r>
            <w:r>
              <w:rPr>
                <w:noProof/>
                <w:webHidden/>
              </w:rPr>
              <w:t>22</w:t>
            </w:r>
            <w:r>
              <w:rPr>
                <w:noProof/>
                <w:webHidden/>
              </w:rPr>
              <w:fldChar w:fldCharType="end"/>
            </w:r>
          </w:hyperlink>
        </w:p>
        <w:p w14:paraId="2BFA1C6A" w14:textId="469720F0"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83" w:history="1">
            <w:r w:rsidRPr="00067629">
              <w:rPr>
                <w:rStyle w:val="Hyperlink"/>
                <w:noProof/>
              </w:rPr>
              <w:t>8.4.1.Berufshaftpflichtversicherung</w:t>
            </w:r>
            <w:r>
              <w:rPr>
                <w:noProof/>
                <w:webHidden/>
              </w:rPr>
              <w:tab/>
            </w:r>
            <w:r>
              <w:rPr>
                <w:noProof/>
                <w:webHidden/>
              </w:rPr>
              <w:fldChar w:fldCharType="begin"/>
            </w:r>
            <w:r>
              <w:rPr>
                <w:noProof/>
                <w:webHidden/>
              </w:rPr>
              <w:instrText xml:space="preserve"> PAGEREF _Toc227337383 \h </w:instrText>
            </w:r>
            <w:r>
              <w:rPr>
                <w:noProof/>
                <w:webHidden/>
              </w:rPr>
            </w:r>
            <w:r>
              <w:rPr>
                <w:noProof/>
                <w:webHidden/>
              </w:rPr>
              <w:fldChar w:fldCharType="separate"/>
            </w:r>
            <w:r>
              <w:rPr>
                <w:noProof/>
                <w:webHidden/>
              </w:rPr>
              <w:t>22</w:t>
            </w:r>
            <w:r>
              <w:rPr>
                <w:noProof/>
                <w:webHidden/>
              </w:rPr>
              <w:fldChar w:fldCharType="end"/>
            </w:r>
          </w:hyperlink>
        </w:p>
        <w:p w14:paraId="3520CECC" w14:textId="1C3CF284"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84" w:history="1">
            <w:r w:rsidRPr="00067629">
              <w:rPr>
                <w:rStyle w:val="Hyperlink"/>
                <w:noProof/>
              </w:rPr>
              <w:t>8.4.2 Haftungsausschluss</w:t>
            </w:r>
            <w:r>
              <w:rPr>
                <w:noProof/>
                <w:webHidden/>
              </w:rPr>
              <w:tab/>
            </w:r>
            <w:r>
              <w:rPr>
                <w:noProof/>
                <w:webHidden/>
              </w:rPr>
              <w:fldChar w:fldCharType="begin"/>
            </w:r>
            <w:r>
              <w:rPr>
                <w:noProof/>
                <w:webHidden/>
              </w:rPr>
              <w:instrText xml:space="preserve"> PAGEREF _Toc227337384 \h </w:instrText>
            </w:r>
            <w:r>
              <w:rPr>
                <w:noProof/>
                <w:webHidden/>
              </w:rPr>
            </w:r>
            <w:r>
              <w:rPr>
                <w:noProof/>
                <w:webHidden/>
              </w:rPr>
              <w:fldChar w:fldCharType="separate"/>
            </w:r>
            <w:r>
              <w:rPr>
                <w:noProof/>
                <w:webHidden/>
              </w:rPr>
              <w:t>22</w:t>
            </w:r>
            <w:r>
              <w:rPr>
                <w:noProof/>
                <w:webHidden/>
              </w:rPr>
              <w:fldChar w:fldCharType="end"/>
            </w:r>
          </w:hyperlink>
        </w:p>
        <w:p w14:paraId="46AA3C1B" w14:textId="0364BF78"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85" w:history="1">
            <w:r w:rsidRPr="00067629">
              <w:rPr>
                <w:rStyle w:val="Hyperlink"/>
                <w:noProof/>
              </w:rPr>
              <w:t>8.4.3 Entscheidungsautonomie und Wirkungsversprechen</w:t>
            </w:r>
            <w:r>
              <w:rPr>
                <w:noProof/>
                <w:webHidden/>
              </w:rPr>
              <w:tab/>
            </w:r>
            <w:r>
              <w:rPr>
                <w:noProof/>
                <w:webHidden/>
              </w:rPr>
              <w:fldChar w:fldCharType="begin"/>
            </w:r>
            <w:r>
              <w:rPr>
                <w:noProof/>
                <w:webHidden/>
              </w:rPr>
              <w:instrText xml:space="preserve"> PAGEREF _Toc227337385 \h </w:instrText>
            </w:r>
            <w:r>
              <w:rPr>
                <w:noProof/>
                <w:webHidden/>
              </w:rPr>
            </w:r>
            <w:r>
              <w:rPr>
                <w:noProof/>
                <w:webHidden/>
              </w:rPr>
              <w:fldChar w:fldCharType="separate"/>
            </w:r>
            <w:r>
              <w:rPr>
                <w:noProof/>
                <w:webHidden/>
              </w:rPr>
              <w:t>23</w:t>
            </w:r>
            <w:r>
              <w:rPr>
                <w:noProof/>
                <w:webHidden/>
              </w:rPr>
              <w:fldChar w:fldCharType="end"/>
            </w:r>
          </w:hyperlink>
        </w:p>
        <w:p w14:paraId="0BD0A30A" w14:textId="0FDEA79E"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86" w:history="1">
            <w:r w:rsidRPr="00067629">
              <w:rPr>
                <w:rStyle w:val="Hyperlink"/>
                <w:noProof/>
              </w:rPr>
              <w:t>8.4.4. Kindeswohlgefährdung</w:t>
            </w:r>
            <w:r>
              <w:rPr>
                <w:noProof/>
                <w:webHidden/>
              </w:rPr>
              <w:tab/>
            </w:r>
            <w:r>
              <w:rPr>
                <w:noProof/>
                <w:webHidden/>
              </w:rPr>
              <w:fldChar w:fldCharType="begin"/>
            </w:r>
            <w:r>
              <w:rPr>
                <w:noProof/>
                <w:webHidden/>
              </w:rPr>
              <w:instrText xml:space="preserve"> PAGEREF _Toc227337386 \h </w:instrText>
            </w:r>
            <w:r>
              <w:rPr>
                <w:noProof/>
                <w:webHidden/>
              </w:rPr>
            </w:r>
            <w:r>
              <w:rPr>
                <w:noProof/>
                <w:webHidden/>
              </w:rPr>
              <w:fldChar w:fldCharType="separate"/>
            </w:r>
            <w:r>
              <w:rPr>
                <w:noProof/>
                <w:webHidden/>
              </w:rPr>
              <w:t>23</w:t>
            </w:r>
            <w:r>
              <w:rPr>
                <w:noProof/>
                <w:webHidden/>
              </w:rPr>
              <w:fldChar w:fldCharType="end"/>
            </w:r>
          </w:hyperlink>
        </w:p>
        <w:p w14:paraId="5E0B7832" w14:textId="50AFA04B" w:rsidR="002064BB" w:rsidRDefault="002064BB">
          <w:pPr>
            <w:pStyle w:val="Verzeichnis3"/>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87" w:history="1">
            <w:r w:rsidRPr="00067629">
              <w:rPr>
                <w:rStyle w:val="Hyperlink"/>
                <w:noProof/>
              </w:rPr>
              <w:t>8.4.5 Beschwerdegang</w:t>
            </w:r>
            <w:r>
              <w:rPr>
                <w:noProof/>
                <w:webHidden/>
              </w:rPr>
              <w:tab/>
            </w:r>
            <w:r>
              <w:rPr>
                <w:noProof/>
                <w:webHidden/>
              </w:rPr>
              <w:fldChar w:fldCharType="begin"/>
            </w:r>
            <w:r>
              <w:rPr>
                <w:noProof/>
                <w:webHidden/>
              </w:rPr>
              <w:instrText xml:space="preserve"> PAGEREF _Toc227337387 \h </w:instrText>
            </w:r>
            <w:r>
              <w:rPr>
                <w:noProof/>
                <w:webHidden/>
              </w:rPr>
            </w:r>
            <w:r>
              <w:rPr>
                <w:noProof/>
                <w:webHidden/>
              </w:rPr>
              <w:fldChar w:fldCharType="separate"/>
            </w:r>
            <w:r>
              <w:rPr>
                <w:noProof/>
                <w:webHidden/>
              </w:rPr>
              <w:t>23</w:t>
            </w:r>
            <w:r>
              <w:rPr>
                <w:noProof/>
                <w:webHidden/>
              </w:rPr>
              <w:fldChar w:fldCharType="end"/>
            </w:r>
          </w:hyperlink>
        </w:p>
        <w:p w14:paraId="790EED87" w14:textId="68FA1BC4" w:rsidR="002064BB" w:rsidRDefault="002064BB">
          <w:pPr>
            <w:pStyle w:val="Verzeichnis2"/>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88" w:history="1">
            <w:r w:rsidRPr="00067629">
              <w:rPr>
                <w:rStyle w:val="Hyperlink"/>
                <w:noProof/>
              </w:rPr>
              <w:t>8.5 Qualitätsmanagement</w:t>
            </w:r>
            <w:r>
              <w:rPr>
                <w:noProof/>
                <w:webHidden/>
              </w:rPr>
              <w:tab/>
            </w:r>
            <w:r>
              <w:rPr>
                <w:noProof/>
                <w:webHidden/>
              </w:rPr>
              <w:fldChar w:fldCharType="begin"/>
            </w:r>
            <w:r>
              <w:rPr>
                <w:noProof/>
                <w:webHidden/>
              </w:rPr>
              <w:instrText xml:space="preserve"> PAGEREF _Toc227337388 \h </w:instrText>
            </w:r>
            <w:r>
              <w:rPr>
                <w:noProof/>
                <w:webHidden/>
              </w:rPr>
            </w:r>
            <w:r>
              <w:rPr>
                <w:noProof/>
                <w:webHidden/>
              </w:rPr>
              <w:fldChar w:fldCharType="separate"/>
            </w:r>
            <w:r>
              <w:rPr>
                <w:noProof/>
                <w:webHidden/>
              </w:rPr>
              <w:t>24</w:t>
            </w:r>
            <w:r>
              <w:rPr>
                <w:noProof/>
                <w:webHidden/>
              </w:rPr>
              <w:fldChar w:fldCharType="end"/>
            </w:r>
          </w:hyperlink>
        </w:p>
        <w:p w14:paraId="4CBB4C4D" w14:textId="7870B9E7" w:rsidR="002064BB" w:rsidRDefault="002064BB">
          <w:pPr>
            <w:pStyle w:val="Verzeichnis1"/>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89" w:history="1">
            <w:r w:rsidRPr="00067629">
              <w:rPr>
                <w:rStyle w:val="Hyperlink"/>
                <w:noProof/>
              </w:rPr>
              <w:t>9. Abbildungsverzeichnis</w:t>
            </w:r>
            <w:r>
              <w:rPr>
                <w:noProof/>
                <w:webHidden/>
              </w:rPr>
              <w:tab/>
            </w:r>
            <w:r>
              <w:rPr>
                <w:noProof/>
                <w:webHidden/>
              </w:rPr>
              <w:fldChar w:fldCharType="begin"/>
            </w:r>
            <w:r>
              <w:rPr>
                <w:noProof/>
                <w:webHidden/>
              </w:rPr>
              <w:instrText xml:space="preserve"> PAGEREF _Toc227337389 \h </w:instrText>
            </w:r>
            <w:r>
              <w:rPr>
                <w:noProof/>
                <w:webHidden/>
              </w:rPr>
            </w:r>
            <w:r>
              <w:rPr>
                <w:noProof/>
                <w:webHidden/>
              </w:rPr>
              <w:fldChar w:fldCharType="separate"/>
            </w:r>
            <w:r>
              <w:rPr>
                <w:noProof/>
                <w:webHidden/>
              </w:rPr>
              <w:t>25</w:t>
            </w:r>
            <w:r>
              <w:rPr>
                <w:noProof/>
                <w:webHidden/>
              </w:rPr>
              <w:fldChar w:fldCharType="end"/>
            </w:r>
          </w:hyperlink>
        </w:p>
        <w:p w14:paraId="486B1458" w14:textId="5ABA7719" w:rsidR="002064BB" w:rsidRDefault="002064BB">
          <w:pPr>
            <w:pStyle w:val="Verzeichnis1"/>
            <w:tabs>
              <w:tab w:val="right" w:leader="dot" w:pos="9628"/>
            </w:tabs>
            <w:rPr>
              <w:rFonts w:asciiTheme="minorHAnsi" w:eastAsiaTheme="minorEastAsia" w:hAnsiTheme="minorHAnsi" w:cstheme="minorBidi"/>
              <w:noProof/>
              <w:color w:val="auto"/>
              <w:kern w:val="2"/>
              <w:sz w:val="24"/>
              <w:szCs w:val="24"/>
              <w14:ligatures w14:val="standardContextual"/>
            </w:rPr>
          </w:pPr>
          <w:hyperlink w:anchor="_Toc227337390" w:history="1">
            <w:r w:rsidRPr="00067629">
              <w:rPr>
                <w:rStyle w:val="Hyperlink"/>
                <w:noProof/>
              </w:rPr>
              <w:t>10. Quellenverzeichnis</w:t>
            </w:r>
            <w:r>
              <w:rPr>
                <w:noProof/>
                <w:webHidden/>
              </w:rPr>
              <w:tab/>
            </w:r>
            <w:r>
              <w:rPr>
                <w:noProof/>
                <w:webHidden/>
              </w:rPr>
              <w:fldChar w:fldCharType="begin"/>
            </w:r>
            <w:r>
              <w:rPr>
                <w:noProof/>
                <w:webHidden/>
              </w:rPr>
              <w:instrText xml:space="preserve"> PAGEREF _Toc227337390 \h </w:instrText>
            </w:r>
            <w:r>
              <w:rPr>
                <w:noProof/>
                <w:webHidden/>
              </w:rPr>
            </w:r>
            <w:r>
              <w:rPr>
                <w:noProof/>
                <w:webHidden/>
              </w:rPr>
              <w:fldChar w:fldCharType="separate"/>
            </w:r>
            <w:r>
              <w:rPr>
                <w:noProof/>
                <w:webHidden/>
              </w:rPr>
              <w:t>26</w:t>
            </w:r>
            <w:r>
              <w:rPr>
                <w:noProof/>
                <w:webHidden/>
              </w:rPr>
              <w:fldChar w:fldCharType="end"/>
            </w:r>
          </w:hyperlink>
        </w:p>
        <w:p w14:paraId="63200DC0" w14:textId="4EF83CCC" w:rsidR="00F706DC" w:rsidRDefault="00F706DC">
          <w:r>
            <w:rPr>
              <w:b/>
              <w:bCs/>
              <w:lang w:val="de-DE"/>
            </w:rPr>
            <w:fldChar w:fldCharType="end"/>
          </w:r>
        </w:p>
      </w:sdtContent>
    </w:sdt>
    <w:p w14:paraId="5FBC58F6" w14:textId="77777777" w:rsidR="00690421" w:rsidRDefault="006355FF">
      <w:pPr>
        <w:tabs>
          <w:tab w:val="right" w:pos="8500"/>
        </w:tabs>
        <w:spacing w:before="40" w:after="40"/>
      </w:pPr>
      <w:r>
        <w:tab/>
      </w:r>
    </w:p>
    <w:p w14:paraId="57ADC9E1" w14:textId="77777777" w:rsidR="00690421" w:rsidRDefault="006355FF">
      <w:r>
        <w:br w:type="page"/>
      </w:r>
    </w:p>
    <w:p w14:paraId="4126A7E3" w14:textId="77777777" w:rsidR="00D50738" w:rsidRDefault="00D50738">
      <w:pPr>
        <w:pStyle w:val="berschrift1"/>
      </w:pPr>
    </w:p>
    <w:p w14:paraId="03037F91" w14:textId="77777777" w:rsidR="00690421" w:rsidRDefault="006355FF">
      <w:pPr>
        <w:pStyle w:val="berschrift1"/>
      </w:pPr>
      <w:bookmarkStart w:id="0" w:name="_Toc227337331"/>
      <w:r>
        <w:t>1. Kurzportrait</w:t>
      </w:r>
      <w:bookmarkEnd w:id="0"/>
    </w:p>
    <w:p w14:paraId="384197D2" w14:textId="77777777" w:rsidR="00690421" w:rsidRDefault="00690421">
      <w:pPr>
        <w:pBdr>
          <w:bottom w:val="single" w:sz="4" w:space="1" w:color="27AE60"/>
        </w:pBdr>
        <w:spacing w:before="120" w:after="120"/>
      </w:pPr>
    </w:p>
    <w:p w14:paraId="476A2B55" w14:textId="77777777" w:rsidR="00690421" w:rsidRDefault="00690421">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6560"/>
      </w:tblGrid>
      <w:tr w:rsidR="005379AD" w14:paraId="6005B62A" w14:textId="77777777">
        <w:tc>
          <w:tcPr>
            <w:tcW w:w="2800" w:type="dxa"/>
            <w:shd w:val="clear" w:color="auto" w:fill="1A5C38"/>
            <w:tcMar>
              <w:top w:w="80" w:type="dxa"/>
              <w:left w:w="120" w:type="dxa"/>
              <w:bottom w:w="80" w:type="dxa"/>
              <w:right w:w="120" w:type="dxa"/>
            </w:tcMar>
          </w:tcPr>
          <w:p w14:paraId="4F0D36C4" w14:textId="77777777" w:rsidR="00690421" w:rsidRDefault="006355FF">
            <w:r>
              <w:rPr>
                <w:b/>
                <w:bCs/>
                <w:color w:val="FFFFFF"/>
                <w:sz w:val="20"/>
                <w:szCs w:val="20"/>
              </w:rPr>
              <w:t>Trägerschaft</w:t>
            </w:r>
          </w:p>
        </w:tc>
        <w:tc>
          <w:tcPr>
            <w:tcW w:w="6560" w:type="dxa"/>
            <w:shd w:val="clear" w:color="auto" w:fill="1A5C38"/>
            <w:tcMar>
              <w:top w:w="80" w:type="dxa"/>
              <w:left w:w="120" w:type="dxa"/>
              <w:bottom w:w="80" w:type="dxa"/>
              <w:right w:w="120" w:type="dxa"/>
            </w:tcMar>
          </w:tcPr>
          <w:p w14:paraId="48FAE3B4" w14:textId="77777777" w:rsidR="00690421" w:rsidRDefault="00690421"/>
        </w:tc>
      </w:tr>
      <w:tr w:rsidR="005379AD" w14:paraId="2DF84C48" w14:textId="77777777">
        <w:tc>
          <w:tcPr>
            <w:tcW w:w="2800" w:type="dxa"/>
            <w:shd w:val="clear" w:color="auto" w:fill="FFFFFF"/>
            <w:tcMar>
              <w:top w:w="80" w:type="dxa"/>
              <w:left w:w="120" w:type="dxa"/>
              <w:bottom w:w="80" w:type="dxa"/>
              <w:right w:w="120" w:type="dxa"/>
            </w:tcMar>
          </w:tcPr>
          <w:p w14:paraId="483B6B08" w14:textId="77777777" w:rsidR="00690421" w:rsidRDefault="006355FF">
            <w:r>
              <w:rPr>
                <w:b/>
                <w:bCs/>
                <w:color w:val="1A5C38"/>
                <w:sz w:val="20"/>
                <w:szCs w:val="20"/>
              </w:rPr>
              <w:t>Name</w:t>
            </w:r>
          </w:p>
        </w:tc>
        <w:tc>
          <w:tcPr>
            <w:tcW w:w="6560" w:type="dxa"/>
            <w:shd w:val="clear" w:color="auto" w:fill="FFFFFF"/>
            <w:tcMar>
              <w:top w:w="80" w:type="dxa"/>
              <w:left w:w="120" w:type="dxa"/>
              <w:bottom w:w="80" w:type="dxa"/>
              <w:right w:w="120" w:type="dxa"/>
            </w:tcMar>
          </w:tcPr>
          <w:p w14:paraId="2A85F916" w14:textId="77777777" w:rsidR="00690421" w:rsidRDefault="006355FF">
            <w:r>
              <w:rPr>
                <w:sz w:val="20"/>
                <w:szCs w:val="20"/>
              </w:rPr>
              <w:t>Fortivo GmbH</w:t>
            </w:r>
          </w:p>
        </w:tc>
      </w:tr>
      <w:tr w:rsidR="005379AD" w14:paraId="0F981BFF" w14:textId="77777777">
        <w:tc>
          <w:tcPr>
            <w:tcW w:w="2800" w:type="dxa"/>
            <w:shd w:val="clear" w:color="auto" w:fill="F2F2F2"/>
            <w:tcMar>
              <w:top w:w="80" w:type="dxa"/>
              <w:left w:w="120" w:type="dxa"/>
              <w:bottom w:w="80" w:type="dxa"/>
              <w:right w:w="120" w:type="dxa"/>
            </w:tcMar>
          </w:tcPr>
          <w:p w14:paraId="637D4960" w14:textId="77777777" w:rsidR="00690421" w:rsidRDefault="006355FF">
            <w:r>
              <w:rPr>
                <w:b/>
                <w:bCs/>
                <w:color w:val="1A5C38"/>
                <w:sz w:val="20"/>
                <w:szCs w:val="20"/>
              </w:rPr>
              <w:t>Gründungsjahr</w:t>
            </w:r>
          </w:p>
        </w:tc>
        <w:tc>
          <w:tcPr>
            <w:tcW w:w="6560" w:type="dxa"/>
            <w:shd w:val="clear" w:color="auto" w:fill="F2F2F2"/>
            <w:tcMar>
              <w:top w:w="80" w:type="dxa"/>
              <w:left w:w="120" w:type="dxa"/>
              <w:bottom w:w="80" w:type="dxa"/>
              <w:right w:w="120" w:type="dxa"/>
            </w:tcMar>
          </w:tcPr>
          <w:p w14:paraId="5874D27F" w14:textId="77777777" w:rsidR="00690421" w:rsidRDefault="006355FF">
            <w:r>
              <w:rPr>
                <w:sz w:val="20"/>
                <w:szCs w:val="20"/>
              </w:rPr>
              <w:t>November 2025</w:t>
            </w:r>
          </w:p>
        </w:tc>
      </w:tr>
      <w:tr w:rsidR="005379AD" w14:paraId="39C5496D" w14:textId="77777777">
        <w:tc>
          <w:tcPr>
            <w:tcW w:w="2800" w:type="dxa"/>
            <w:shd w:val="clear" w:color="auto" w:fill="FFFFFF"/>
            <w:tcMar>
              <w:top w:w="80" w:type="dxa"/>
              <w:left w:w="120" w:type="dxa"/>
              <w:bottom w:w="80" w:type="dxa"/>
              <w:right w:w="120" w:type="dxa"/>
            </w:tcMar>
          </w:tcPr>
          <w:p w14:paraId="14AA6812" w14:textId="77777777" w:rsidR="00690421" w:rsidRDefault="006355FF">
            <w:r>
              <w:rPr>
                <w:b/>
                <w:bCs/>
                <w:color w:val="1A5C38"/>
                <w:sz w:val="20"/>
                <w:szCs w:val="20"/>
              </w:rPr>
              <w:t>Rechtsform</w:t>
            </w:r>
          </w:p>
        </w:tc>
        <w:tc>
          <w:tcPr>
            <w:tcW w:w="6560" w:type="dxa"/>
            <w:shd w:val="clear" w:color="auto" w:fill="FFFFFF"/>
            <w:tcMar>
              <w:top w:w="80" w:type="dxa"/>
              <w:left w:w="120" w:type="dxa"/>
              <w:bottom w:w="80" w:type="dxa"/>
              <w:right w:w="120" w:type="dxa"/>
            </w:tcMar>
          </w:tcPr>
          <w:p w14:paraId="68672998" w14:textId="77777777" w:rsidR="00690421" w:rsidRDefault="006355FF">
            <w:r>
              <w:rPr>
                <w:sz w:val="20"/>
                <w:szCs w:val="20"/>
              </w:rPr>
              <w:t>Gesellschaft mit beschränkter Haftung (GmbH)</w:t>
            </w:r>
          </w:p>
        </w:tc>
      </w:tr>
      <w:tr w:rsidR="005379AD" w14:paraId="4077C126" w14:textId="77777777">
        <w:tc>
          <w:tcPr>
            <w:tcW w:w="2800" w:type="dxa"/>
            <w:shd w:val="clear" w:color="auto" w:fill="F2F2F2"/>
            <w:tcMar>
              <w:top w:w="80" w:type="dxa"/>
              <w:left w:w="120" w:type="dxa"/>
              <w:bottom w:w="80" w:type="dxa"/>
              <w:right w:w="120" w:type="dxa"/>
            </w:tcMar>
          </w:tcPr>
          <w:p w14:paraId="7A923A76" w14:textId="4C77434A" w:rsidR="00690421" w:rsidRDefault="006355FF">
            <w:r>
              <w:rPr>
                <w:b/>
                <w:bCs/>
                <w:color w:val="1A5C38"/>
                <w:sz w:val="20"/>
                <w:szCs w:val="20"/>
              </w:rPr>
              <w:t>Gründer</w:t>
            </w:r>
            <w:r w:rsidR="00391D61">
              <w:rPr>
                <w:b/>
                <w:bCs/>
                <w:color w:val="1A5C38"/>
                <w:sz w:val="20"/>
                <w:szCs w:val="20"/>
              </w:rPr>
              <w:t xml:space="preserve"> / Geschäftsführer</w:t>
            </w:r>
          </w:p>
        </w:tc>
        <w:tc>
          <w:tcPr>
            <w:tcW w:w="6560" w:type="dxa"/>
            <w:shd w:val="clear" w:color="auto" w:fill="F2F2F2"/>
            <w:tcMar>
              <w:top w:w="80" w:type="dxa"/>
              <w:left w:w="120" w:type="dxa"/>
              <w:bottom w:w="80" w:type="dxa"/>
              <w:right w:w="120" w:type="dxa"/>
            </w:tcMar>
          </w:tcPr>
          <w:p w14:paraId="56D9C5B7" w14:textId="77777777" w:rsidR="00690421" w:rsidRDefault="006355FF">
            <w:r>
              <w:rPr>
                <w:sz w:val="20"/>
                <w:szCs w:val="20"/>
              </w:rPr>
              <w:t>Srecko Milosavljevic</w:t>
            </w:r>
          </w:p>
        </w:tc>
      </w:tr>
      <w:tr w:rsidR="005379AD" w14:paraId="375DFB3F" w14:textId="77777777">
        <w:tc>
          <w:tcPr>
            <w:tcW w:w="2800" w:type="dxa"/>
            <w:shd w:val="clear" w:color="auto" w:fill="FFFFFF"/>
            <w:tcMar>
              <w:top w:w="80" w:type="dxa"/>
              <w:left w:w="120" w:type="dxa"/>
              <w:bottom w:w="80" w:type="dxa"/>
              <w:right w:w="120" w:type="dxa"/>
            </w:tcMar>
          </w:tcPr>
          <w:p w14:paraId="65D5F319" w14:textId="77777777" w:rsidR="00690421" w:rsidRDefault="006355FF">
            <w:r>
              <w:rPr>
                <w:b/>
                <w:bCs/>
                <w:color w:val="1A5C38"/>
                <w:sz w:val="20"/>
                <w:szCs w:val="20"/>
              </w:rPr>
              <w:t>Hauptstandort</w:t>
            </w:r>
          </w:p>
        </w:tc>
        <w:tc>
          <w:tcPr>
            <w:tcW w:w="6560" w:type="dxa"/>
            <w:shd w:val="clear" w:color="auto" w:fill="FFFFFF"/>
            <w:tcMar>
              <w:top w:w="80" w:type="dxa"/>
              <w:left w:w="120" w:type="dxa"/>
              <w:bottom w:w="80" w:type="dxa"/>
              <w:right w:w="120" w:type="dxa"/>
            </w:tcMar>
          </w:tcPr>
          <w:p w14:paraId="5BDBE76A" w14:textId="77777777" w:rsidR="00690421" w:rsidRDefault="006355FF">
            <w:r>
              <w:rPr>
                <w:sz w:val="20"/>
                <w:szCs w:val="20"/>
              </w:rPr>
              <w:t>Speerstrasse 17, 8820 Wädenswil</w:t>
            </w:r>
          </w:p>
        </w:tc>
      </w:tr>
      <w:tr w:rsidR="005379AD" w14:paraId="5D76F2DC" w14:textId="77777777">
        <w:tc>
          <w:tcPr>
            <w:tcW w:w="2800" w:type="dxa"/>
            <w:shd w:val="clear" w:color="auto" w:fill="FFFFFF"/>
            <w:tcMar>
              <w:top w:w="80" w:type="dxa"/>
              <w:left w:w="120" w:type="dxa"/>
              <w:bottom w:w="80" w:type="dxa"/>
              <w:right w:w="120" w:type="dxa"/>
            </w:tcMar>
          </w:tcPr>
          <w:p w14:paraId="0A5DF63E" w14:textId="77777777" w:rsidR="00690421" w:rsidRDefault="006355FF">
            <w:r>
              <w:rPr>
                <w:b/>
                <w:bCs/>
                <w:color w:val="1A5C38"/>
                <w:sz w:val="20"/>
                <w:szCs w:val="20"/>
              </w:rPr>
              <w:t>Telefon</w:t>
            </w:r>
          </w:p>
        </w:tc>
        <w:tc>
          <w:tcPr>
            <w:tcW w:w="6560" w:type="dxa"/>
            <w:shd w:val="clear" w:color="auto" w:fill="FFFFFF"/>
            <w:tcMar>
              <w:top w:w="80" w:type="dxa"/>
              <w:left w:w="120" w:type="dxa"/>
              <w:bottom w:w="80" w:type="dxa"/>
              <w:right w:w="120" w:type="dxa"/>
            </w:tcMar>
          </w:tcPr>
          <w:p w14:paraId="51BC4F7C" w14:textId="77777777" w:rsidR="00690421" w:rsidRPr="001501D8" w:rsidRDefault="00EB0DB9">
            <w:pPr>
              <w:rPr>
                <w:sz w:val="20"/>
                <w:szCs w:val="20"/>
              </w:rPr>
            </w:pPr>
            <w:r w:rsidRPr="001501D8">
              <w:rPr>
                <w:sz w:val="20"/>
                <w:szCs w:val="20"/>
              </w:rPr>
              <w:t>+ 41 77 505 74 28</w:t>
            </w:r>
          </w:p>
        </w:tc>
      </w:tr>
      <w:tr w:rsidR="005379AD" w14:paraId="092AD648" w14:textId="77777777">
        <w:tc>
          <w:tcPr>
            <w:tcW w:w="2800" w:type="dxa"/>
            <w:shd w:val="clear" w:color="auto" w:fill="F2F2F2"/>
            <w:tcMar>
              <w:top w:w="80" w:type="dxa"/>
              <w:left w:w="120" w:type="dxa"/>
              <w:bottom w:w="80" w:type="dxa"/>
              <w:right w:w="120" w:type="dxa"/>
            </w:tcMar>
          </w:tcPr>
          <w:p w14:paraId="46B5B522" w14:textId="77777777" w:rsidR="00690421" w:rsidRDefault="006355FF">
            <w:r>
              <w:rPr>
                <w:b/>
                <w:bCs/>
                <w:color w:val="1A5C38"/>
                <w:sz w:val="20"/>
                <w:szCs w:val="20"/>
              </w:rPr>
              <w:t>E-Mail</w:t>
            </w:r>
          </w:p>
        </w:tc>
        <w:tc>
          <w:tcPr>
            <w:tcW w:w="6560" w:type="dxa"/>
            <w:shd w:val="clear" w:color="auto" w:fill="F2F2F2"/>
            <w:tcMar>
              <w:top w:w="80" w:type="dxa"/>
              <w:left w:w="120" w:type="dxa"/>
              <w:bottom w:w="80" w:type="dxa"/>
              <w:right w:w="120" w:type="dxa"/>
            </w:tcMar>
          </w:tcPr>
          <w:p w14:paraId="43F2B5BD" w14:textId="77777777" w:rsidR="00690421" w:rsidRDefault="006355FF">
            <w:r>
              <w:rPr>
                <w:sz w:val="20"/>
                <w:szCs w:val="20"/>
              </w:rPr>
              <w:t>info@fortivo.ch</w:t>
            </w:r>
          </w:p>
        </w:tc>
      </w:tr>
      <w:tr w:rsidR="005379AD" w14:paraId="6D99137A" w14:textId="77777777">
        <w:tc>
          <w:tcPr>
            <w:tcW w:w="2800" w:type="dxa"/>
            <w:shd w:val="clear" w:color="auto" w:fill="FFFFFF"/>
            <w:tcMar>
              <w:top w:w="80" w:type="dxa"/>
              <w:left w:w="120" w:type="dxa"/>
              <w:bottom w:w="80" w:type="dxa"/>
              <w:right w:w="120" w:type="dxa"/>
            </w:tcMar>
          </w:tcPr>
          <w:p w14:paraId="29977BA1" w14:textId="77777777" w:rsidR="00690421" w:rsidRDefault="006355FF">
            <w:r>
              <w:rPr>
                <w:b/>
                <w:bCs/>
                <w:color w:val="1A5C38"/>
                <w:sz w:val="20"/>
                <w:szCs w:val="20"/>
              </w:rPr>
              <w:t>Website</w:t>
            </w:r>
          </w:p>
        </w:tc>
        <w:tc>
          <w:tcPr>
            <w:tcW w:w="6560" w:type="dxa"/>
            <w:shd w:val="clear" w:color="auto" w:fill="FFFFFF"/>
            <w:tcMar>
              <w:top w:w="80" w:type="dxa"/>
              <w:left w:w="120" w:type="dxa"/>
              <w:bottom w:w="80" w:type="dxa"/>
              <w:right w:w="120" w:type="dxa"/>
            </w:tcMar>
          </w:tcPr>
          <w:p w14:paraId="336EAA74" w14:textId="77777777" w:rsidR="00690421" w:rsidRDefault="006355FF">
            <w:r>
              <w:rPr>
                <w:sz w:val="20"/>
                <w:szCs w:val="20"/>
              </w:rPr>
              <w:t>www.fortivo.ch</w:t>
            </w:r>
          </w:p>
        </w:tc>
      </w:tr>
    </w:tbl>
    <w:p w14:paraId="5A86B830" w14:textId="77777777" w:rsidR="00690421" w:rsidRDefault="00690421">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6560"/>
      </w:tblGrid>
      <w:tr w:rsidR="005379AD" w14:paraId="53968531" w14:textId="77777777">
        <w:tc>
          <w:tcPr>
            <w:tcW w:w="2800" w:type="dxa"/>
            <w:shd w:val="clear" w:color="auto" w:fill="1A5C38"/>
            <w:tcMar>
              <w:top w:w="80" w:type="dxa"/>
              <w:left w:w="120" w:type="dxa"/>
              <w:bottom w:w="80" w:type="dxa"/>
              <w:right w:w="120" w:type="dxa"/>
            </w:tcMar>
          </w:tcPr>
          <w:p w14:paraId="7D54DD47" w14:textId="77777777" w:rsidR="00690421" w:rsidRDefault="006355FF">
            <w:r>
              <w:rPr>
                <w:b/>
                <w:bCs/>
                <w:color w:val="FFFFFF"/>
                <w:sz w:val="20"/>
                <w:szCs w:val="20"/>
              </w:rPr>
              <w:t>Leitung Geschäftsbereich</w:t>
            </w:r>
          </w:p>
        </w:tc>
        <w:tc>
          <w:tcPr>
            <w:tcW w:w="6560" w:type="dxa"/>
            <w:shd w:val="clear" w:color="auto" w:fill="1A5C38"/>
            <w:tcMar>
              <w:top w:w="80" w:type="dxa"/>
              <w:left w:w="120" w:type="dxa"/>
              <w:bottom w:w="80" w:type="dxa"/>
              <w:right w:w="120" w:type="dxa"/>
            </w:tcMar>
          </w:tcPr>
          <w:p w14:paraId="3BB9F6D0" w14:textId="77777777" w:rsidR="00690421" w:rsidRDefault="00690421"/>
        </w:tc>
      </w:tr>
      <w:tr w:rsidR="005379AD" w14:paraId="6F73A47A" w14:textId="77777777">
        <w:tc>
          <w:tcPr>
            <w:tcW w:w="2800" w:type="dxa"/>
            <w:shd w:val="clear" w:color="auto" w:fill="FFFFFF"/>
            <w:tcMar>
              <w:top w:w="80" w:type="dxa"/>
              <w:left w:w="120" w:type="dxa"/>
              <w:bottom w:w="80" w:type="dxa"/>
              <w:right w:w="120" w:type="dxa"/>
            </w:tcMar>
          </w:tcPr>
          <w:p w14:paraId="3A16D382" w14:textId="77777777" w:rsidR="00690421" w:rsidRDefault="006355FF">
            <w:r>
              <w:rPr>
                <w:b/>
                <w:bCs/>
                <w:color w:val="1A5C38"/>
                <w:sz w:val="20"/>
                <w:szCs w:val="20"/>
              </w:rPr>
              <w:t>Name</w:t>
            </w:r>
          </w:p>
        </w:tc>
        <w:tc>
          <w:tcPr>
            <w:tcW w:w="6560" w:type="dxa"/>
            <w:shd w:val="clear" w:color="auto" w:fill="FFFFFF"/>
            <w:tcMar>
              <w:top w:w="80" w:type="dxa"/>
              <w:left w:w="120" w:type="dxa"/>
              <w:bottom w:w="80" w:type="dxa"/>
              <w:right w:w="120" w:type="dxa"/>
            </w:tcMar>
          </w:tcPr>
          <w:p w14:paraId="18BCF2ED" w14:textId="77777777" w:rsidR="00690421" w:rsidRDefault="006355FF">
            <w:r>
              <w:rPr>
                <w:sz w:val="20"/>
                <w:szCs w:val="20"/>
              </w:rPr>
              <w:t>Srecko Milosavljevic</w:t>
            </w:r>
          </w:p>
        </w:tc>
      </w:tr>
      <w:tr w:rsidR="005379AD" w14:paraId="56A0C2C6" w14:textId="77777777">
        <w:tc>
          <w:tcPr>
            <w:tcW w:w="2800" w:type="dxa"/>
            <w:shd w:val="clear" w:color="auto" w:fill="F2F2F2"/>
            <w:tcMar>
              <w:top w:w="80" w:type="dxa"/>
              <w:left w:w="120" w:type="dxa"/>
              <w:bottom w:w="80" w:type="dxa"/>
              <w:right w:w="120" w:type="dxa"/>
            </w:tcMar>
          </w:tcPr>
          <w:p w14:paraId="206F8C90" w14:textId="77777777" w:rsidR="00690421" w:rsidRDefault="006355FF">
            <w:r>
              <w:rPr>
                <w:b/>
                <w:bCs/>
                <w:color w:val="1A5C38"/>
                <w:sz w:val="20"/>
                <w:szCs w:val="20"/>
              </w:rPr>
              <w:t>Funktion</w:t>
            </w:r>
          </w:p>
        </w:tc>
        <w:tc>
          <w:tcPr>
            <w:tcW w:w="6560" w:type="dxa"/>
            <w:shd w:val="clear" w:color="auto" w:fill="F2F2F2"/>
            <w:tcMar>
              <w:top w:w="80" w:type="dxa"/>
              <w:left w:w="120" w:type="dxa"/>
              <w:bottom w:w="80" w:type="dxa"/>
              <w:right w:w="120" w:type="dxa"/>
            </w:tcMar>
          </w:tcPr>
          <w:p w14:paraId="72703731" w14:textId="77777777" w:rsidR="00690421" w:rsidRDefault="006355FF">
            <w:r>
              <w:rPr>
                <w:sz w:val="20"/>
                <w:szCs w:val="20"/>
              </w:rPr>
              <w:t>Geschäftsführer und Fachkraft SPF</w:t>
            </w:r>
          </w:p>
        </w:tc>
      </w:tr>
      <w:tr w:rsidR="005379AD" w14:paraId="3E6D7077" w14:textId="77777777">
        <w:tc>
          <w:tcPr>
            <w:tcW w:w="2800" w:type="dxa"/>
            <w:shd w:val="clear" w:color="auto" w:fill="FFFFFF"/>
            <w:tcMar>
              <w:top w:w="80" w:type="dxa"/>
              <w:left w:w="120" w:type="dxa"/>
              <w:bottom w:w="80" w:type="dxa"/>
              <w:right w:w="120" w:type="dxa"/>
            </w:tcMar>
          </w:tcPr>
          <w:p w14:paraId="313FEA3C" w14:textId="77777777" w:rsidR="00690421" w:rsidRDefault="006355FF">
            <w:r>
              <w:rPr>
                <w:b/>
                <w:bCs/>
                <w:color w:val="1A5C38"/>
                <w:sz w:val="20"/>
                <w:szCs w:val="20"/>
              </w:rPr>
              <w:t>Qualifikationen</w:t>
            </w:r>
          </w:p>
        </w:tc>
        <w:tc>
          <w:tcPr>
            <w:tcW w:w="6560" w:type="dxa"/>
            <w:shd w:val="clear" w:color="auto" w:fill="FFFFFF"/>
            <w:tcMar>
              <w:top w:w="80" w:type="dxa"/>
              <w:left w:w="120" w:type="dxa"/>
              <w:bottom w:w="80" w:type="dxa"/>
              <w:right w:w="120" w:type="dxa"/>
            </w:tcMar>
          </w:tcPr>
          <w:p w14:paraId="7C09C2EE" w14:textId="77777777" w:rsidR="00690421" w:rsidRDefault="006355FF">
            <w:r>
              <w:rPr>
                <w:sz w:val="20"/>
                <w:szCs w:val="20"/>
              </w:rPr>
              <w:t>Bachelor of Science Soziale Arbeit (ZHAW); CAS Coaching und Berufswahl</w:t>
            </w:r>
          </w:p>
        </w:tc>
      </w:tr>
      <w:tr w:rsidR="005379AD" w14:paraId="647B33CF" w14:textId="77777777">
        <w:tc>
          <w:tcPr>
            <w:tcW w:w="2800" w:type="dxa"/>
            <w:shd w:val="clear" w:color="auto" w:fill="F2F2F2"/>
            <w:tcMar>
              <w:top w:w="80" w:type="dxa"/>
              <w:left w:w="120" w:type="dxa"/>
              <w:bottom w:w="80" w:type="dxa"/>
              <w:right w:w="120" w:type="dxa"/>
            </w:tcMar>
          </w:tcPr>
          <w:p w14:paraId="09837010" w14:textId="77777777" w:rsidR="00690421" w:rsidRDefault="006355FF">
            <w:r>
              <w:rPr>
                <w:b/>
                <w:bCs/>
                <w:color w:val="1A5C38"/>
                <w:sz w:val="20"/>
                <w:szCs w:val="20"/>
              </w:rPr>
              <w:t>Stellvertretung</w:t>
            </w:r>
          </w:p>
        </w:tc>
        <w:tc>
          <w:tcPr>
            <w:tcW w:w="6560" w:type="dxa"/>
            <w:shd w:val="clear" w:color="auto" w:fill="F2F2F2"/>
            <w:tcMar>
              <w:top w:w="80" w:type="dxa"/>
              <w:left w:w="120" w:type="dxa"/>
              <w:bottom w:w="80" w:type="dxa"/>
              <w:right w:w="120" w:type="dxa"/>
            </w:tcMar>
          </w:tcPr>
          <w:p w14:paraId="126EC638" w14:textId="77777777" w:rsidR="00690421" w:rsidRDefault="006355FF">
            <w:r>
              <w:rPr>
                <w:sz w:val="20"/>
                <w:szCs w:val="20"/>
              </w:rPr>
              <w:t>Wird bei Bedarf extern von anerkannten Trägerschaften geregelt</w:t>
            </w:r>
          </w:p>
        </w:tc>
      </w:tr>
    </w:tbl>
    <w:p w14:paraId="105B4476" w14:textId="77777777" w:rsidR="00690421" w:rsidRDefault="00690421">
      <w:pPr>
        <w:spacing w:after="120"/>
      </w:pPr>
    </w:p>
    <w:p w14:paraId="185E21BC" w14:textId="77777777" w:rsidR="00690421" w:rsidRDefault="006355FF" w:rsidP="00860926">
      <w:pPr>
        <w:spacing w:before="60" w:after="120" w:line="360" w:lineRule="auto"/>
        <w:jc w:val="both"/>
      </w:pPr>
      <w:r>
        <w:t>Die Fortivo GmbH ist eine sozialpädagogisch ausgerichtete Organisation mit Sitz im Kanton Zürich. Sie wurde im November 2025 gegründet und spezialisiert sich auf präventive, beratende und begleitende Angebote für Kinder, Jugendliche, junge Erwachsene und deren Familien in belastenden Lebenssituationen. Im Zentrum steht die Sozialpädagogische Familienhilfe (SPF) gemäss den Vorgaben des Kantons Zürich.</w:t>
      </w:r>
    </w:p>
    <w:p w14:paraId="6E40EBFB" w14:textId="77777777" w:rsidR="00690421" w:rsidRDefault="006355FF" w:rsidP="00860926">
      <w:pPr>
        <w:spacing w:before="60" w:after="120" w:line="360" w:lineRule="auto"/>
        <w:jc w:val="both"/>
      </w:pPr>
      <w:r>
        <w:t>Der Gründer Srecko Milosavljevic bringt langjährige Berufserfahrung in der offenen Kinder- und Jugendarbeit, im Asyl- und Flüchtlingswesen sowie als Schulsozialarbeiter mit. Die Fortivo GmbH versteht sich als lernende Organisation, die Qualität, Kontinuität und menschliche Nähe verbindet.</w:t>
      </w:r>
    </w:p>
    <w:p w14:paraId="4BA9EF59" w14:textId="77777777" w:rsidR="00690421" w:rsidRDefault="006355FF" w:rsidP="00860926">
      <w:pPr>
        <w:spacing w:line="360" w:lineRule="auto"/>
      </w:pPr>
      <w:r>
        <w:br w:type="page"/>
      </w:r>
    </w:p>
    <w:p w14:paraId="06A4B481" w14:textId="500FDA56" w:rsidR="00690421" w:rsidRDefault="001C18B2" w:rsidP="00860926">
      <w:pPr>
        <w:pStyle w:val="berschrift1"/>
        <w:spacing w:line="360" w:lineRule="auto"/>
      </w:pPr>
      <w:r>
        <w:lastRenderedPageBreak/>
        <w:br/>
      </w:r>
      <w:bookmarkStart w:id="1" w:name="_Toc227337332"/>
      <w:r w:rsidR="006355FF">
        <w:t>2. Übergeordnete Themen</w:t>
      </w:r>
      <w:bookmarkEnd w:id="1"/>
    </w:p>
    <w:p w14:paraId="77AD6824" w14:textId="77777777" w:rsidR="00690421" w:rsidRDefault="00690421" w:rsidP="00860926">
      <w:pPr>
        <w:pBdr>
          <w:bottom w:val="single" w:sz="4" w:space="1" w:color="27AE60"/>
        </w:pBdr>
        <w:spacing w:before="120" w:after="120" w:line="360" w:lineRule="auto"/>
      </w:pPr>
    </w:p>
    <w:p w14:paraId="3E7CAE75" w14:textId="77777777" w:rsidR="00690421" w:rsidRDefault="006355FF" w:rsidP="00860926">
      <w:pPr>
        <w:pStyle w:val="berschrift2"/>
        <w:spacing w:line="360" w:lineRule="auto"/>
      </w:pPr>
      <w:bookmarkStart w:id="2" w:name="_Toc227337333"/>
      <w:r>
        <w:t>2.1 Leit- und Wertvorstellungen</w:t>
      </w:r>
      <w:bookmarkEnd w:id="2"/>
    </w:p>
    <w:p w14:paraId="503D85AF" w14:textId="77777777" w:rsidR="00690421" w:rsidRDefault="006355FF" w:rsidP="00860926">
      <w:pPr>
        <w:spacing w:before="180" w:after="60" w:line="360" w:lineRule="auto"/>
      </w:pPr>
      <w:r>
        <w:rPr>
          <w:b/>
          <w:bCs/>
        </w:rPr>
        <w:t>Vision</w:t>
      </w:r>
    </w:p>
    <w:p w14:paraId="633E79D7" w14:textId="77777777" w:rsidR="00690421" w:rsidRDefault="006355FF" w:rsidP="00860926">
      <w:pPr>
        <w:spacing w:before="60" w:after="120" w:line="360" w:lineRule="auto"/>
        <w:jc w:val="both"/>
      </w:pPr>
      <w:r>
        <w:t>Die Fortivo GmbH verfolgt die Vision einer inklusiven Gesellschaft, in der alle jungen Menschen – unabhängig von ihren Startbedingungen – eine faire Chance auf eine selbstbestimmte und erfüllte Zukunft erhalten. Soziale Herkunft, familiäre Belastung oder individuelle Herausforderungen sollen keine unüberwindbaren Hindernisse darstellen.</w:t>
      </w:r>
    </w:p>
    <w:p w14:paraId="6ED52331" w14:textId="77777777" w:rsidR="00690421" w:rsidRDefault="006355FF" w:rsidP="00860926">
      <w:pPr>
        <w:spacing w:before="180" w:after="60" w:line="360" w:lineRule="auto"/>
      </w:pPr>
      <w:r>
        <w:rPr>
          <w:b/>
          <w:bCs/>
        </w:rPr>
        <w:t>Leitbild und Wertehaltung</w:t>
      </w:r>
    </w:p>
    <w:p w14:paraId="01B3F2D6" w14:textId="77777777" w:rsidR="00690421" w:rsidRDefault="006355FF" w:rsidP="00860926">
      <w:pPr>
        <w:spacing w:before="60" w:after="120" w:line="360" w:lineRule="auto"/>
        <w:jc w:val="both"/>
      </w:pPr>
      <w:r>
        <w:t>Die sozialpädagogische Arbeit der Fortivo GmbH gründet auf einem klar definierten Werteverständnis und orientiert sich an den fachlichen und rechtlichen Leitlinien nationaler und internationaler Institutionen. Drei tragende Säulen prägen das tägliche Handeln:</w:t>
      </w:r>
    </w:p>
    <w:p w14:paraId="6F779BBC" w14:textId="77777777" w:rsidR="00690421" w:rsidRDefault="006355FF" w:rsidP="00860926">
      <w:pPr>
        <w:pStyle w:val="Listenabsatz"/>
        <w:numPr>
          <w:ilvl w:val="0"/>
          <w:numId w:val="2"/>
        </w:numPr>
        <w:spacing w:before="40" w:after="40" w:line="360" w:lineRule="auto"/>
      </w:pPr>
      <w:r w:rsidRPr="001501D8">
        <w:rPr>
          <w:b/>
          <w:bCs/>
          <w:bdr w:val="single" w:sz="4" w:space="0" w:color="auto"/>
        </w:rPr>
        <w:t>Individualität</w:t>
      </w:r>
      <w:r>
        <w:t xml:space="preserve">: Jeder Mensch ist einzigartig. Die Fortivo GmbH entwickelt individuelle, passgenaue Angebote, die sich an den spezifischen Lebenssituationen und Ressourcen der Adressat:innen orientieren. Die Arbeitsweise ist </w:t>
      </w:r>
      <w:r w:rsidRPr="001501D8">
        <w:rPr>
          <w:b/>
          <w:bCs/>
          <w:color w:val="3A7C22" w:themeColor="accent6" w:themeShade="BF"/>
        </w:rPr>
        <w:t>partizipativ</w:t>
      </w:r>
      <w:r w:rsidRPr="001501D8">
        <w:rPr>
          <w:color w:val="3A7C22" w:themeColor="accent6" w:themeShade="BF"/>
        </w:rPr>
        <w:t xml:space="preserve">, </w:t>
      </w:r>
      <w:r w:rsidRPr="001501D8">
        <w:rPr>
          <w:b/>
          <w:bCs/>
          <w:color w:val="3A7C22" w:themeColor="accent6" w:themeShade="BF"/>
        </w:rPr>
        <w:t>respektvoll</w:t>
      </w:r>
      <w:r w:rsidRPr="001501D8">
        <w:rPr>
          <w:color w:val="3A7C22" w:themeColor="accent6" w:themeShade="BF"/>
        </w:rPr>
        <w:t xml:space="preserve"> </w:t>
      </w:r>
      <w:r>
        <w:t xml:space="preserve">und </w:t>
      </w:r>
      <w:r w:rsidRPr="001501D8">
        <w:rPr>
          <w:b/>
          <w:bCs/>
          <w:color w:val="3A7C22" w:themeColor="accent6" w:themeShade="BF"/>
        </w:rPr>
        <w:t>urteilsfrei</w:t>
      </w:r>
      <w:r>
        <w:t>.</w:t>
      </w:r>
    </w:p>
    <w:p w14:paraId="5A9E6AA4" w14:textId="77777777" w:rsidR="00690421" w:rsidRDefault="006355FF" w:rsidP="00860926">
      <w:pPr>
        <w:pStyle w:val="Listenabsatz"/>
        <w:numPr>
          <w:ilvl w:val="0"/>
          <w:numId w:val="2"/>
        </w:numPr>
        <w:spacing w:before="40" w:after="40" w:line="360" w:lineRule="auto"/>
      </w:pPr>
      <w:r w:rsidRPr="001501D8">
        <w:rPr>
          <w:b/>
          <w:bCs/>
          <w:bdr w:val="single" w:sz="4" w:space="0" w:color="auto"/>
        </w:rPr>
        <w:t>Vertrauen</w:t>
      </w:r>
      <w:r>
        <w:t xml:space="preserve">: Nachhaltige Veränderung ist nur auf der Basis tragfähiger Beziehungen möglich. Die Arbeit wird in einem </w:t>
      </w:r>
      <w:r w:rsidRPr="001501D8">
        <w:rPr>
          <w:b/>
          <w:bCs/>
          <w:color w:val="3A7C22" w:themeColor="accent6" w:themeShade="BF"/>
        </w:rPr>
        <w:t>geschützten</w:t>
      </w:r>
      <w:r w:rsidRPr="001501D8">
        <w:rPr>
          <w:color w:val="3A7C22" w:themeColor="accent6" w:themeShade="BF"/>
        </w:rPr>
        <w:t xml:space="preserve">, </w:t>
      </w:r>
      <w:r w:rsidRPr="001501D8">
        <w:rPr>
          <w:b/>
          <w:bCs/>
          <w:color w:val="3A7C22" w:themeColor="accent6" w:themeShade="BF"/>
        </w:rPr>
        <w:t>wertschätzenden</w:t>
      </w:r>
      <w:r w:rsidRPr="001501D8">
        <w:rPr>
          <w:color w:val="3A7C22" w:themeColor="accent6" w:themeShade="BF"/>
        </w:rPr>
        <w:t xml:space="preserve"> und </w:t>
      </w:r>
      <w:r w:rsidRPr="001501D8">
        <w:rPr>
          <w:b/>
          <w:bCs/>
          <w:color w:val="3A7C22" w:themeColor="accent6" w:themeShade="BF"/>
        </w:rPr>
        <w:t>transparenten Rahmen</w:t>
      </w:r>
      <w:r>
        <w:t xml:space="preserve"> gestaltet, der Offenheit und Entwicklung ermöglicht.</w:t>
      </w:r>
    </w:p>
    <w:p w14:paraId="0A6E035A" w14:textId="77777777" w:rsidR="00690421" w:rsidRDefault="006355FF" w:rsidP="00860926">
      <w:pPr>
        <w:pStyle w:val="Listenabsatz"/>
        <w:numPr>
          <w:ilvl w:val="0"/>
          <w:numId w:val="2"/>
        </w:numPr>
        <w:spacing w:before="40" w:after="40" w:line="360" w:lineRule="auto"/>
      </w:pPr>
      <w:r w:rsidRPr="001501D8">
        <w:rPr>
          <w:b/>
          <w:bCs/>
          <w:bdr w:val="single" w:sz="4" w:space="0" w:color="auto"/>
        </w:rPr>
        <w:t>Nachhaltigkeit</w:t>
      </w:r>
      <w:r w:rsidRPr="001501D8">
        <w:rPr>
          <w:b/>
          <w:bCs/>
        </w:rPr>
        <w:t>:</w:t>
      </w:r>
      <w:r>
        <w:t xml:space="preserve"> Fortivo verfolgt einen ganzheitlichen und langfristigen Ansatz. Interventionen zielen auf </w:t>
      </w:r>
      <w:r w:rsidRPr="001501D8">
        <w:rPr>
          <w:b/>
          <w:bCs/>
          <w:color w:val="3A7C22" w:themeColor="accent6" w:themeShade="BF"/>
        </w:rPr>
        <w:t>strukturelle Veränderungen</w:t>
      </w:r>
      <w:r>
        <w:t xml:space="preserve"> im Familiensystem, die Stärkung von </w:t>
      </w:r>
      <w:r w:rsidRPr="001501D8">
        <w:rPr>
          <w:b/>
          <w:bCs/>
          <w:color w:val="3A7C22" w:themeColor="accent6" w:themeShade="BF"/>
        </w:rPr>
        <w:t>Selbstwirksamkeit</w:t>
      </w:r>
      <w:r>
        <w:t xml:space="preserve"> und die nachhaltige Aktivierung </w:t>
      </w:r>
      <w:r w:rsidRPr="001501D8">
        <w:rPr>
          <w:b/>
          <w:bCs/>
          <w:color w:val="3A7C22" w:themeColor="accent6" w:themeShade="BF"/>
        </w:rPr>
        <w:t>persönlicher Ressourcen</w:t>
      </w:r>
      <w:r>
        <w:t>.</w:t>
      </w:r>
    </w:p>
    <w:p w14:paraId="39834B25" w14:textId="77777777" w:rsidR="00690421" w:rsidRDefault="00690421" w:rsidP="00860926">
      <w:pPr>
        <w:spacing w:after="120" w:line="360" w:lineRule="auto"/>
      </w:pPr>
    </w:p>
    <w:p w14:paraId="68820A51" w14:textId="77777777" w:rsidR="001C18B2" w:rsidRDefault="006355FF" w:rsidP="00860926">
      <w:pPr>
        <w:spacing w:before="60" w:after="120" w:line="360" w:lineRule="auto"/>
        <w:jc w:val="both"/>
        <w:sectPr w:rsidR="001C18B2">
          <w:headerReference w:type="default" r:id="rId9"/>
          <w:footerReference w:type="default" r:id="rId10"/>
          <w:pgSz w:w="11906" w:h="16838"/>
          <w:pgMar w:top="1134" w:right="1134" w:bottom="1134" w:left="1134" w:header="708" w:footer="708" w:gutter="0"/>
          <w:cols w:space="720"/>
          <w:docGrid w:linePitch="360"/>
        </w:sectPr>
      </w:pPr>
      <w:r>
        <w:t xml:space="preserve">Das pädagogische Verständnis basiert auf der Überzeugung, dass nachhaltige Veränderung durch vertrauensvolle Beziehungen, fachlich fundierte Methoden und echte Partizipation entsteht. Familien werden als </w:t>
      </w:r>
      <w:proofErr w:type="gramStart"/>
      <w:r>
        <w:t>Expert:innen</w:t>
      </w:r>
      <w:proofErr w:type="gramEnd"/>
      <w:r>
        <w:t xml:space="preserve"> ihrer eigenen Lebenssituation betrachtet und aktiv in alle Entscheidungsprozesse eingebunden (</w:t>
      </w:r>
      <w:proofErr w:type="spellStart"/>
      <w:r>
        <w:t>AvenirSocial</w:t>
      </w:r>
      <w:proofErr w:type="spellEnd"/>
      <w:r>
        <w:t>, 2010/2026).</w:t>
      </w:r>
    </w:p>
    <w:p w14:paraId="33DAD6A0" w14:textId="20FE8501" w:rsidR="00690421" w:rsidRDefault="001C18B2" w:rsidP="00860926">
      <w:pPr>
        <w:pStyle w:val="berschrift3"/>
        <w:spacing w:line="360" w:lineRule="auto"/>
      </w:pPr>
      <w:r>
        <w:lastRenderedPageBreak/>
        <w:br/>
      </w:r>
      <w:bookmarkStart w:id="3" w:name="_Toc227337334"/>
      <w:r w:rsidR="00B21E42">
        <w:t xml:space="preserve">2.1.1 </w:t>
      </w:r>
      <w:r w:rsidR="006355FF">
        <w:t>Fachliche und rechtliche Bezugsrahmen</w:t>
      </w:r>
      <w:bookmarkEnd w:id="3"/>
    </w:p>
    <w:p w14:paraId="6D689A5B" w14:textId="77777777" w:rsidR="00690421" w:rsidRDefault="006355FF" w:rsidP="00860926">
      <w:pPr>
        <w:spacing w:before="60" w:after="120" w:line="360" w:lineRule="auto"/>
        <w:jc w:val="both"/>
      </w:pPr>
      <w:r>
        <w:t>Die Fortivo GmbH stützt sich auf folgende massgebliche Grundlagen:</w:t>
      </w:r>
    </w:p>
    <w:p w14:paraId="60F673EB" w14:textId="77777777" w:rsidR="00690421" w:rsidRDefault="006355FF" w:rsidP="00860926">
      <w:pPr>
        <w:pStyle w:val="Listenabsatz"/>
        <w:numPr>
          <w:ilvl w:val="0"/>
          <w:numId w:val="2"/>
        </w:numPr>
        <w:spacing w:before="40" w:after="40" w:line="360" w:lineRule="auto"/>
      </w:pPr>
      <w:r>
        <w:t>Berufskodex für Sozialarbeitende in der Schweiz (AvenirSocial, 2010/2026)</w:t>
      </w:r>
    </w:p>
    <w:p w14:paraId="69C9D6B6" w14:textId="77777777" w:rsidR="00690421" w:rsidRDefault="006355FF" w:rsidP="00860926">
      <w:pPr>
        <w:pStyle w:val="Listenabsatz"/>
        <w:numPr>
          <w:ilvl w:val="0"/>
          <w:numId w:val="2"/>
        </w:numPr>
        <w:spacing w:before="40" w:after="40" w:line="360" w:lineRule="auto"/>
      </w:pPr>
      <w:r>
        <w:t>Handlungsmöglichkeiten für Organisationen bei Gefährdung von Mitarbeitenden (Avenirsocial, 2020)</w:t>
      </w:r>
    </w:p>
    <w:p w14:paraId="7F3EE3DF" w14:textId="77777777" w:rsidR="00690421" w:rsidRDefault="006355FF" w:rsidP="00860926">
      <w:pPr>
        <w:pStyle w:val="Listenabsatz"/>
        <w:numPr>
          <w:ilvl w:val="0"/>
          <w:numId w:val="2"/>
        </w:numPr>
        <w:spacing w:before="40" w:after="40" w:line="360" w:lineRule="auto"/>
      </w:pPr>
      <w:r>
        <w:t>UN-Kinderrechtskonvention (UNO, 1989; in der Schweiz ratifiziert 1997)</w:t>
      </w:r>
    </w:p>
    <w:p w14:paraId="2AB8E776" w14:textId="77777777" w:rsidR="00690421" w:rsidRDefault="006355FF" w:rsidP="00860926">
      <w:pPr>
        <w:pStyle w:val="Listenabsatz"/>
        <w:numPr>
          <w:ilvl w:val="0"/>
          <w:numId w:val="2"/>
        </w:numPr>
        <w:spacing w:before="40" w:after="40" w:line="360" w:lineRule="auto"/>
      </w:pPr>
      <w:r>
        <w:t>Kinder- und Jugendhilfegesetz des Kantons Zürich (KJG, 2022)</w:t>
      </w:r>
    </w:p>
    <w:p w14:paraId="129460AD" w14:textId="77777777" w:rsidR="00690421" w:rsidRDefault="006355FF" w:rsidP="00860926">
      <w:pPr>
        <w:pStyle w:val="Listenabsatz"/>
        <w:numPr>
          <w:ilvl w:val="0"/>
          <w:numId w:val="2"/>
        </w:numPr>
        <w:spacing w:before="40" w:after="40" w:line="360" w:lineRule="auto"/>
      </w:pPr>
      <w:r>
        <w:t>Leitfaden Kindesschutz im Kanton Zürich (AJB, 2021)</w:t>
      </w:r>
    </w:p>
    <w:p w14:paraId="78FDF6C1" w14:textId="49B2F877" w:rsidR="00690421" w:rsidRDefault="006355FF" w:rsidP="00860926">
      <w:pPr>
        <w:pStyle w:val="berschrift2"/>
        <w:spacing w:line="360" w:lineRule="auto"/>
      </w:pPr>
      <w:bookmarkStart w:id="4" w:name="_Toc227337335"/>
      <w:r>
        <w:t>2.2 Kinderrechte und Kindeswohl</w:t>
      </w:r>
      <w:bookmarkEnd w:id="4"/>
    </w:p>
    <w:p w14:paraId="41F052A2" w14:textId="77777777" w:rsidR="00690421" w:rsidRDefault="006355FF" w:rsidP="00860926">
      <w:pPr>
        <w:spacing w:before="60" w:after="120" w:line="360" w:lineRule="auto"/>
        <w:jc w:val="both"/>
      </w:pPr>
      <w:r>
        <w:t>Das Wohl des Kindes hat für die Fortivo GmbH oberste Priorität. Die Organisation orientiert sich am Artikel 3 der UN-Kinderrechtskonvention, der das Kindeswohl als vorrangigen Gesichtspunkt bei allen das Kind betreffenden Massnahmen definiert (UNO, 1989). Die vier Grundprinzipien der Kinderrechtskonvention – Gleichbehandlung, Kindeswohl, Recht auf Leben und bestmögliche Entwicklung sowie Partizipation – bilden den normativen Rahmen aller Interventionen.</w:t>
      </w:r>
    </w:p>
    <w:p w14:paraId="3B9EE8E5" w14:textId="77777777" w:rsidR="00690421" w:rsidRDefault="006355FF" w:rsidP="00860926">
      <w:pPr>
        <w:spacing w:before="60" w:after="120" w:line="360" w:lineRule="auto"/>
        <w:jc w:val="both"/>
      </w:pPr>
      <w:r>
        <w:t>In der praktischen Arbeit wird der Kindesschutz durch folgende Massnahmen sichergestellt:</w:t>
      </w:r>
    </w:p>
    <w:p w14:paraId="5A595D13" w14:textId="77777777" w:rsidR="00690421" w:rsidRDefault="006355FF" w:rsidP="00860926">
      <w:pPr>
        <w:pStyle w:val="Listenabsatz"/>
        <w:numPr>
          <w:ilvl w:val="0"/>
          <w:numId w:val="2"/>
        </w:numPr>
        <w:spacing w:before="40" w:after="40" w:line="360" w:lineRule="auto"/>
      </w:pPr>
      <w:r>
        <w:t>Präventive Massnahmen und systematische Risikoerkennung bei Verdacht auf Vernachlässigung oder Gefährdung</w:t>
      </w:r>
    </w:p>
    <w:p w14:paraId="31549179" w14:textId="77777777" w:rsidR="00690421" w:rsidRDefault="006355FF" w:rsidP="00860926">
      <w:pPr>
        <w:pStyle w:val="Listenabsatz"/>
        <w:numPr>
          <w:ilvl w:val="0"/>
          <w:numId w:val="2"/>
        </w:numPr>
        <w:spacing w:before="40" w:after="40" w:line="360" w:lineRule="auto"/>
      </w:pPr>
      <w:r>
        <w:t xml:space="preserve">Mehrperspektivische Einschätzungen unter Beizug externer Fachstellen unter Beachtung des Datenschutzes </w:t>
      </w:r>
    </w:p>
    <w:p w14:paraId="145D9432" w14:textId="77777777" w:rsidR="00690421" w:rsidRDefault="006355FF" w:rsidP="00860926">
      <w:pPr>
        <w:pStyle w:val="Listenabsatz"/>
        <w:numPr>
          <w:ilvl w:val="0"/>
          <w:numId w:val="2"/>
        </w:numPr>
        <w:spacing w:before="40" w:after="40" w:line="360" w:lineRule="auto"/>
      </w:pPr>
      <w:r>
        <w:t>Gefährdungsmeldung an die zuständige Kindes- und Erwachsenenschutzbehörde (KESB) bei konkretem Verdacht</w:t>
      </w:r>
    </w:p>
    <w:p w14:paraId="650AEF58" w14:textId="38053151" w:rsidR="00690421" w:rsidRDefault="00A7388E" w:rsidP="00860926">
      <w:pPr>
        <w:pStyle w:val="Listenabsatz"/>
        <w:numPr>
          <w:ilvl w:val="0"/>
          <w:numId w:val="2"/>
        </w:numPr>
        <w:spacing w:before="40" w:after="40" w:line="360" w:lineRule="auto"/>
      </w:pPr>
      <w:r>
        <w:t>Schulung</w:t>
      </w:r>
      <w:r w:rsidR="006355FF">
        <w:t xml:space="preserve"> aller Mitarbeitenden mit dem Leitfaden Kindesschutz des Kantons Zürich (AJB, 2021)</w:t>
      </w:r>
    </w:p>
    <w:p w14:paraId="6F8CF11C" w14:textId="77777777" w:rsidR="00690421" w:rsidRDefault="006355FF" w:rsidP="00860926">
      <w:pPr>
        <w:pStyle w:val="Listenabsatz"/>
        <w:numPr>
          <w:ilvl w:val="0"/>
          <w:numId w:val="2"/>
        </w:numPr>
        <w:spacing w:before="40" w:after="40" w:line="360" w:lineRule="auto"/>
      </w:pPr>
      <w:r>
        <w:t>Regelmässiger kollegialer Austausch und Fachberatung zur Qualitätssicherung im Kindesschutz</w:t>
      </w:r>
    </w:p>
    <w:p w14:paraId="71F2DAFF" w14:textId="77777777" w:rsidR="001C15B7" w:rsidRDefault="006355FF" w:rsidP="00860926">
      <w:pPr>
        <w:spacing w:before="60" w:after="120" w:line="360" w:lineRule="auto"/>
        <w:jc w:val="both"/>
        <w:sectPr w:rsidR="001C15B7">
          <w:pgSz w:w="11906" w:h="16838"/>
          <w:pgMar w:top="1134" w:right="1134" w:bottom="1134" w:left="1134" w:header="708" w:footer="708" w:gutter="0"/>
          <w:cols w:space="720"/>
          <w:docGrid w:linePitch="360"/>
        </w:sectPr>
      </w:pPr>
      <w:r>
        <w:t>Kinder und Jugendliche werden im Rahmen ihrer Entwicklungsstufe und Möglichkeiten aktiv in Entscheidungsprozesse einbezogen (Partizipation). Ihre Meinungen und Anliegen werden ernst genommen und, soweit möglich, in die Hilfeplanung integriert.</w:t>
      </w:r>
    </w:p>
    <w:p w14:paraId="706DD6D8" w14:textId="149284E4" w:rsidR="00690421" w:rsidRDefault="001C15B7" w:rsidP="00860926">
      <w:pPr>
        <w:pStyle w:val="berschrift2"/>
        <w:spacing w:line="360" w:lineRule="auto"/>
      </w:pPr>
      <w:r>
        <w:lastRenderedPageBreak/>
        <w:br/>
      </w:r>
      <w:bookmarkStart w:id="5" w:name="_Toc227337336"/>
      <w:r w:rsidR="006355FF">
        <w:t>2.3 Diversität und Inklusion</w:t>
      </w:r>
      <w:bookmarkEnd w:id="5"/>
    </w:p>
    <w:p w14:paraId="40D80A77" w14:textId="77777777" w:rsidR="00690421" w:rsidRDefault="006355FF" w:rsidP="00860926">
      <w:pPr>
        <w:spacing w:before="60" w:after="120" w:line="360" w:lineRule="auto"/>
        <w:jc w:val="both"/>
      </w:pPr>
      <w:r>
        <w:t>Diversität ist für die Fortivo GmbH nicht nur ein gesellschaftlicher Auftrag, sondern eine gelebte Haltung. Menschen werden unabhängig von Alter, Geschlecht, sexueller Orientierung, kultureller und religiöser Zugehörigkeit oder Behinderung mit Offenheit, Respekt und Interesse begegnet. Heterogenität wird als Stärke und Ressource verstanden.</w:t>
      </w:r>
    </w:p>
    <w:p w14:paraId="31855716" w14:textId="7D673A34" w:rsidR="003979FE" w:rsidRDefault="006355FF" w:rsidP="00860926">
      <w:pPr>
        <w:spacing w:before="60" w:after="120" w:line="360" w:lineRule="auto"/>
        <w:jc w:val="both"/>
      </w:pPr>
      <w:r>
        <w:t>Die Angebote der Fortivo GmbH stehen allen Personen der Zielgruppe offen – unabhängig von Herkunft, Religion, Behinderung, sexueller Orientierung oder sozialem Status. Inklusion und Chancengleichheit sind Grundpfeiler der Organisation. Die Mitarbeitenden bringen einen sozialarbeiterischen Hintergrund</w:t>
      </w:r>
      <w:r w:rsidR="009B318F">
        <w:t xml:space="preserve"> o.Ä. </w:t>
      </w:r>
      <w:r>
        <w:t>mit und sind für Fragen der Diversität sensibilisiert.</w:t>
      </w:r>
    </w:p>
    <w:p w14:paraId="6ECDCFFD" w14:textId="77777777" w:rsidR="003979FE" w:rsidRDefault="003979FE" w:rsidP="00860926">
      <w:pPr>
        <w:spacing w:before="60" w:after="120" w:line="360" w:lineRule="auto"/>
        <w:jc w:val="both"/>
        <w:sectPr w:rsidR="003979FE">
          <w:pgSz w:w="11906" w:h="16838"/>
          <w:pgMar w:top="1134" w:right="1134" w:bottom="1134" w:left="1134" w:header="708" w:footer="708" w:gutter="0"/>
          <w:cols w:space="720"/>
          <w:docGrid w:linePitch="360"/>
        </w:sectPr>
      </w:pPr>
    </w:p>
    <w:p w14:paraId="7FBC41D8" w14:textId="691C8F8A" w:rsidR="00690421" w:rsidRDefault="00506F04" w:rsidP="00860926">
      <w:pPr>
        <w:pStyle w:val="berschrift1"/>
        <w:spacing w:line="360" w:lineRule="auto"/>
      </w:pPr>
      <w:bookmarkStart w:id="6" w:name="_Toc227337337"/>
      <w:r>
        <w:lastRenderedPageBreak/>
        <w:t>3</w:t>
      </w:r>
      <w:r w:rsidR="006355FF">
        <w:t>. Sozialpädagogische Familienhilfe (SPF)</w:t>
      </w:r>
      <w:bookmarkEnd w:id="6"/>
    </w:p>
    <w:p w14:paraId="7436F7B2" w14:textId="77777777" w:rsidR="00690421" w:rsidRDefault="00690421" w:rsidP="00860926">
      <w:pPr>
        <w:pBdr>
          <w:bottom w:val="single" w:sz="4" w:space="1" w:color="27AE60"/>
        </w:pBdr>
        <w:spacing w:before="120" w:after="120" w:line="360" w:lineRule="auto"/>
      </w:pPr>
    </w:p>
    <w:p w14:paraId="7993F687" w14:textId="77777777" w:rsidR="00690421" w:rsidRDefault="006355FF" w:rsidP="00860926">
      <w:pPr>
        <w:spacing w:before="60" w:after="120" w:line="360" w:lineRule="auto"/>
        <w:jc w:val="both"/>
      </w:pPr>
      <w:r>
        <w:rPr>
          <w:b/>
          <w:bCs/>
        </w:rPr>
        <w:t xml:space="preserve">Kurzbeschrieb: </w:t>
      </w:r>
      <w:r>
        <w:t>Die Fortivo GmbH erbringt sozialpädagogische Familienhilfe (SPF) sowie sozialpädagogisches Jugendcoaching und sozialpädagogisches Familiencoaching gemäss den Vorgaben des Kinder- und Jugendhilfegesetzes des Kantons Zürich (KJG, 2022). Die Begleitung findet mehrheitlich im Lebensumfeld der Adressat:innen statt – in Familien, Schulen, öffentlichen Einrichtungen und im Sozialraum.</w:t>
      </w:r>
    </w:p>
    <w:p w14:paraId="3C659EF1" w14:textId="61A4618D" w:rsidR="00690421" w:rsidRDefault="00506F04" w:rsidP="00860926">
      <w:pPr>
        <w:pStyle w:val="berschrift2"/>
        <w:spacing w:line="360" w:lineRule="auto"/>
      </w:pPr>
      <w:bookmarkStart w:id="7" w:name="_Toc227337338"/>
      <w:r>
        <w:t>3</w:t>
      </w:r>
      <w:r w:rsidR="006355FF">
        <w:t>.1 Leistungen und Ziele</w:t>
      </w:r>
      <w:bookmarkEnd w:id="7"/>
    </w:p>
    <w:p w14:paraId="218F4DCF" w14:textId="6B073480" w:rsidR="00690421" w:rsidRDefault="00506F04" w:rsidP="00860926">
      <w:pPr>
        <w:pStyle w:val="berschrift3"/>
        <w:spacing w:line="360" w:lineRule="auto"/>
      </w:pPr>
      <w:bookmarkStart w:id="8" w:name="_Toc227337339"/>
      <w:r>
        <w:t>3</w:t>
      </w:r>
      <w:r w:rsidR="00B21E42">
        <w:t xml:space="preserve">.1.1 </w:t>
      </w:r>
      <w:r w:rsidR="006355FF">
        <w:t>Beschreibung der Leistungen</w:t>
      </w:r>
      <w:bookmarkEnd w:id="8"/>
    </w:p>
    <w:p w14:paraId="11A8B1E7" w14:textId="77777777" w:rsidR="00690421" w:rsidRDefault="006355FF" w:rsidP="00860926">
      <w:pPr>
        <w:spacing w:before="60" w:after="120" w:line="360" w:lineRule="auto"/>
        <w:jc w:val="both"/>
      </w:pPr>
      <w:r>
        <w:t>Die Fortivo GmbH erbringt folgende Leistungen im Bereich SPF:</w:t>
      </w:r>
    </w:p>
    <w:p w14:paraId="0FBDAB23" w14:textId="77777777" w:rsidR="00690421" w:rsidRDefault="006355FF" w:rsidP="00860926">
      <w:pPr>
        <w:pStyle w:val="Listenabsatz"/>
        <w:numPr>
          <w:ilvl w:val="0"/>
          <w:numId w:val="2"/>
        </w:numPr>
        <w:spacing w:before="40" w:after="40" w:line="360" w:lineRule="auto"/>
      </w:pPr>
      <w:r>
        <w:t>Sozialpädagogische Familienbegleitung (SPF): Ambulante Begleitung von Familien in herausfordernden Erziehungs- und Lebenssituationen im häuslichen und sozialen Umfeld.</w:t>
      </w:r>
    </w:p>
    <w:p w14:paraId="7A5B0460" w14:textId="77777777" w:rsidR="00690421" w:rsidRDefault="006355FF" w:rsidP="00860926">
      <w:pPr>
        <w:pStyle w:val="Listenabsatz"/>
        <w:numPr>
          <w:ilvl w:val="0"/>
          <w:numId w:val="2"/>
        </w:numPr>
        <w:spacing w:before="40" w:after="40" w:line="360" w:lineRule="auto"/>
      </w:pPr>
      <w:r>
        <w:t>Sozialpädagogische Einzelbegleitung Jugendlicher: Individuelle Begleitung von Jugendlichen und jungen Erwachsenen bei der Alltagsbewältigung, Identitätsentwicklung und gesellschaftlichen Integration.</w:t>
      </w:r>
    </w:p>
    <w:p w14:paraId="428C7E1E" w14:textId="43DAA1E5" w:rsidR="00690421" w:rsidRDefault="006355FF" w:rsidP="001C15B7">
      <w:pPr>
        <w:pStyle w:val="Listenabsatz"/>
        <w:numPr>
          <w:ilvl w:val="0"/>
          <w:numId w:val="2"/>
        </w:numPr>
        <w:spacing w:before="40" w:after="40" w:line="360" w:lineRule="auto"/>
      </w:pPr>
      <w:r>
        <w:t>Sozialpädagogisches Jugendcoaching: Lösungsorientiertes Coaching zur Stärkung von Selbstwirksamkeit, Handlungskompetenz und Persönlichkeitsentwicklung.</w:t>
      </w:r>
    </w:p>
    <w:p w14:paraId="22CF26C2" w14:textId="77777777" w:rsidR="00690421" w:rsidRDefault="006355FF" w:rsidP="00860926">
      <w:pPr>
        <w:spacing w:before="60" w:after="120" w:line="360" w:lineRule="auto"/>
        <w:jc w:val="both"/>
      </w:pPr>
      <w:r>
        <w:t>Die minimale Leistungsdauer beträgt in der Regel drei Monate, die maximale Leistungsdauer zwölf Monate. Verlängerungen sind in begründeten Fällen in Absprache mit der auftraggebenden Stelle möglich.</w:t>
      </w:r>
    </w:p>
    <w:p w14:paraId="000E9C80" w14:textId="03C5415A" w:rsidR="00690421" w:rsidRDefault="00506F04" w:rsidP="00860926">
      <w:pPr>
        <w:pStyle w:val="berschrift3"/>
        <w:spacing w:line="360" w:lineRule="auto"/>
      </w:pPr>
      <w:bookmarkStart w:id="9" w:name="_Toc227337340"/>
      <w:r>
        <w:t>3</w:t>
      </w:r>
      <w:r w:rsidR="00B21E42">
        <w:t xml:space="preserve">.1.2 </w:t>
      </w:r>
      <w:r w:rsidR="006355FF">
        <w:t>Auftrag und übergeordnete Ziele</w:t>
      </w:r>
      <w:bookmarkEnd w:id="9"/>
    </w:p>
    <w:p w14:paraId="4B967A92" w14:textId="77777777" w:rsidR="00690421" w:rsidRDefault="006355FF" w:rsidP="00860926">
      <w:pPr>
        <w:spacing w:before="60" w:after="120" w:line="360" w:lineRule="auto"/>
        <w:jc w:val="both"/>
      </w:pPr>
      <w:r>
        <w:t>Der Auftrag der Fortivo GmbH im Bereich SPF umfasst die ambulante, ressourcenorientierte Unterstützung von Familien und Jugendlichen, um ihre Handlungskompetenzen zu stärken und eine stabile, gesunde Familiendynamik zu fördern. Die drei übergeordneten Ziele lauten:</w:t>
      </w:r>
    </w:p>
    <w:p w14:paraId="66E902FD" w14:textId="77777777" w:rsidR="00690421" w:rsidRDefault="006355FF" w:rsidP="00860926">
      <w:pPr>
        <w:pStyle w:val="Listenabsatz"/>
        <w:numPr>
          <w:ilvl w:val="0"/>
          <w:numId w:val="3"/>
        </w:numPr>
        <w:spacing w:before="60" w:after="60" w:line="360" w:lineRule="auto"/>
      </w:pPr>
      <w:r>
        <w:t>Stärkung der Selbstwirksamkeit: Adressat:innen entwickeln und festigen konkrete Handlungsstrategien zur eigenständigen Bewältigung persönlicher Herausforderungen.</w:t>
      </w:r>
    </w:p>
    <w:p w14:paraId="1424841F" w14:textId="77777777" w:rsidR="00690421" w:rsidRDefault="006355FF" w:rsidP="00860926">
      <w:pPr>
        <w:pStyle w:val="Listenabsatz"/>
        <w:numPr>
          <w:ilvl w:val="0"/>
          <w:numId w:val="3"/>
        </w:numPr>
        <w:spacing w:before="60" w:after="60" w:line="360" w:lineRule="auto"/>
      </w:pPr>
      <w:r>
        <w:t>Förderung sozialer Teilhabe: Adressat:innen nehmen regelmässig an sozialen, schulischen, familiären oder gemeinschaftlichen Aktivitäten teil und stärken ihre sozialen Netzwerke.</w:t>
      </w:r>
    </w:p>
    <w:p w14:paraId="57ED556E" w14:textId="77777777" w:rsidR="00690421" w:rsidRDefault="006355FF" w:rsidP="00860926">
      <w:pPr>
        <w:pStyle w:val="Listenabsatz"/>
        <w:numPr>
          <w:ilvl w:val="0"/>
          <w:numId w:val="3"/>
        </w:numPr>
        <w:spacing w:before="60" w:after="60" w:line="360" w:lineRule="auto"/>
      </w:pPr>
      <w:r>
        <w:t>Begleitung persönlicher und familiärer Entwicklung: Familien und Jugendliche formulieren individuelle Entwicklungsziele und erzielen messbare Fortschritte.</w:t>
      </w:r>
    </w:p>
    <w:p w14:paraId="46F33155" w14:textId="5789E519" w:rsidR="00690421" w:rsidRDefault="001C15B7" w:rsidP="00860926">
      <w:pPr>
        <w:pStyle w:val="berschrift2"/>
        <w:spacing w:line="360" w:lineRule="auto"/>
      </w:pPr>
      <w:r>
        <w:lastRenderedPageBreak/>
        <w:br/>
      </w:r>
      <w:bookmarkStart w:id="10" w:name="_Toc227337341"/>
      <w:r w:rsidR="00506F04">
        <w:t>3</w:t>
      </w:r>
      <w:r w:rsidR="006355FF">
        <w:t>.2 Zielgruppe</w:t>
      </w:r>
      <w:bookmarkEnd w:id="10"/>
    </w:p>
    <w:p w14:paraId="7AB85195" w14:textId="2EEEC5BA" w:rsidR="00690421" w:rsidRDefault="00506F04" w:rsidP="00860926">
      <w:pPr>
        <w:pStyle w:val="berschrift3"/>
        <w:spacing w:line="360" w:lineRule="auto"/>
      </w:pPr>
      <w:bookmarkStart w:id="11" w:name="_Toc227337342"/>
      <w:r>
        <w:t>3</w:t>
      </w:r>
      <w:r w:rsidR="00B21E42">
        <w:t xml:space="preserve">.2.1 </w:t>
      </w:r>
      <w:r w:rsidR="006355FF">
        <w:t>Primäre Zielgruppe</w:t>
      </w:r>
      <w:bookmarkEnd w:id="11"/>
    </w:p>
    <w:p w14:paraId="0C1EBAD1" w14:textId="77777777" w:rsidR="00690421" w:rsidRDefault="006355FF" w:rsidP="00860926">
      <w:pPr>
        <w:spacing w:before="60" w:after="120" w:line="360" w:lineRule="auto"/>
        <w:jc w:val="both"/>
      </w:pPr>
      <w:r>
        <w:t>Kinder und Jugendliche (10–18 Jahre), die sich in familiären Belastungssituationen befinden, Entwicklungsschwierigkeiten aufweisen oder von sozialer Ausgrenzung betroffen sind. Junge Erwachsene (18–25 Jahre) in Übergangsphasen, mit erhöhtem Unterstützungsbedarf bei Alltagsstrukturierung, Berufseinstieg oder psychischer Belastung.</w:t>
      </w:r>
    </w:p>
    <w:p w14:paraId="11F196CE" w14:textId="4F71B4D2" w:rsidR="00690421" w:rsidRDefault="00506F04" w:rsidP="00860926">
      <w:pPr>
        <w:pStyle w:val="berschrift3"/>
        <w:spacing w:line="360" w:lineRule="auto"/>
      </w:pPr>
      <w:bookmarkStart w:id="12" w:name="_Toc227337343"/>
      <w:r>
        <w:t>3</w:t>
      </w:r>
      <w:r w:rsidR="00B21E42">
        <w:t xml:space="preserve">.2.2 </w:t>
      </w:r>
      <w:r w:rsidR="006355FF">
        <w:t>Sekundäre Zielgruppe</w:t>
      </w:r>
      <w:bookmarkEnd w:id="12"/>
    </w:p>
    <w:p w14:paraId="10874CB2" w14:textId="60C80430" w:rsidR="003979FE" w:rsidRDefault="006355FF" w:rsidP="00860926">
      <w:pPr>
        <w:spacing w:before="60" w:after="120" w:line="360" w:lineRule="auto"/>
        <w:jc w:val="both"/>
      </w:pPr>
      <w:r>
        <w:t>Eltern und Bezugspersonen, die in der Ausübung ihrer Erziehungsaufgaben Unterstützung benötigen</w:t>
      </w:r>
      <w:r w:rsidR="008647E9">
        <w:t xml:space="preserve">. </w:t>
      </w:r>
      <w:r>
        <w:t>Familien mit Migrationshintergrund, Alleinerziehende, Patchworkfamilien sowie Familien, die mit Sozialbehörden zusammenarbeiten.</w:t>
      </w:r>
    </w:p>
    <w:p w14:paraId="4FF1289E" w14:textId="745588B7" w:rsidR="00690421" w:rsidRDefault="00506F04" w:rsidP="00860926">
      <w:pPr>
        <w:pStyle w:val="berschrift3"/>
        <w:spacing w:line="360" w:lineRule="auto"/>
      </w:pPr>
      <w:bookmarkStart w:id="13" w:name="_Toc227337344"/>
      <w:r>
        <w:t>3</w:t>
      </w:r>
      <w:r w:rsidR="00B21E42">
        <w:t xml:space="preserve">.2.3 </w:t>
      </w:r>
      <w:r w:rsidR="006355FF">
        <w:t>Indi</w:t>
      </w:r>
      <w:r w:rsidR="00B21E42">
        <w:t>katoren</w:t>
      </w:r>
      <w:bookmarkEnd w:id="13"/>
    </w:p>
    <w:p w14:paraId="71B02710" w14:textId="77777777" w:rsidR="00690421" w:rsidRDefault="006355FF" w:rsidP="00860926">
      <w:pPr>
        <w:pStyle w:val="Listenabsatz"/>
        <w:numPr>
          <w:ilvl w:val="0"/>
          <w:numId w:val="2"/>
        </w:numPr>
        <w:spacing w:before="40" w:after="40" w:line="360" w:lineRule="auto"/>
      </w:pPr>
      <w:r>
        <w:t>Erziehungsunsicherheit, innerfamiliäre Konflikte oder Vernachlässigung</w:t>
      </w:r>
    </w:p>
    <w:p w14:paraId="0DD77FB6" w14:textId="77777777" w:rsidR="00690421" w:rsidRDefault="006355FF" w:rsidP="00860926">
      <w:pPr>
        <w:pStyle w:val="Listenabsatz"/>
        <w:numPr>
          <w:ilvl w:val="0"/>
          <w:numId w:val="2"/>
        </w:numPr>
        <w:spacing w:before="40" w:after="40" w:line="360" w:lineRule="auto"/>
      </w:pPr>
      <w:r>
        <w:t>Schulische Probleme, Entwicklungsverzögerungen oder auffälliges Sozialverhalten</w:t>
      </w:r>
    </w:p>
    <w:p w14:paraId="1F4B1600" w14:textId="77777777" w:rsidR="00690421" w:rsidRDefault="006355FF" w:rsidP="00860926">
      <w:pPr>
        <w:pStyle w:val="Listenabsatz"/>
        <w:numPr>
          <w:ilvl w:val="0"/>
          <w:numId w:val="2"/>
        </w:numPr>
        <w:spacing w:before="40" w:after="40" w:line="360" w:lineRule="auto"/>
      </w:pPr>
      <w:r>
        <w:t>Übergangssituationen (Ablösung vom Elternhaus, Berufseinstieg)</w:t>
      </w:r>
    </w:p>
    <w:p w14:paraId="1E97D046" w14:textId="77777777" w:rsidR="00690421" w:rsidRDefault="006355FF" w:rsidP="00860926">
      <w:pPr>
        <w:pStyle w:val="Listenabsatz"/>
        <w:numPr>
          <w:ilvl w:val="0"/>
          <w:numId w:val="2"/>
        </w:numPr>
        <w:spacing w:before="40" w:after="40" w:line="360" w:lineRule="auto"/>
      </w:pPr>
      <w:r>
        <w:t>Soziale Isolation oder fehlendes soziales Netz</w:t>
      </w:r>
    </w:p>
    <w:p w14:paraId="411DD1D7" w14:textId="77777777" w:rsidR="00690421" w:rsidRDefault="006355FF" w:rsidP="00860926">
      <w:pPr>
        <w:pStyle w:val="Listenabsatz"/>
        <w:numPr>
          <w:ilvl w:val="0"/>
          <w:numId w:val="2"/>
        </w:numPr>
        <w:spacing w:before="40" w:after="40" w:line="360" w:lineRule="auto"/>
      </w:pPr>
      <w:r>
        <w:t>Integrationsschwierigkeiten</w:t>
      </w:r>
    </w:p>
    <w:p w14:paraId="3007F8BA" w14:textId="18987406" w:rsidR="00690421" w:rsidRDefault="00506F04" w:rsidP="00860926">
      <w:pPr>
        <w:pStyle w:val="berschrift3"/>
        <w:spacing w:line="360" w:lineRule="auto"/>
      </w:pPr>
      <w:bookmarkStart w:id="14" w:name="_Toc227337345"/>
      <w:r>
        <w:t>3</w:t>
      </w:r>
      <w:r w:rsidR="00B21E42">
        <w:t xml:space="preserve">.2.4 </w:t>
      </w:r>
      <w:r w:rsidR="006355FF">
        <w:t>Ablehnungskriterien</w:t>
      </w:r>
      <w:bookmarkEnd w:id="14"/>
    </w:p>
    <w:p w14:paraId="3CDDC652" w14:textId="77777777" w:rsidR="00690421" w:rsidRDefault="006355FF" w:rsidP="00860926">
      <w:pPr>
        <w:spacing w:before="60" w:after="120" w:line="360" w:lineRule="auto"/>
        <w:jc w:val="both"/>
      </w:pPr>
      <w:r>
        <w:t>Aufnahmen werden abgelehnt, wenn:</w:t>
      </w:r>
    </w:p>
    <w:p w14:paraId="230E0DF5" w14:textId="77777777" w:rsidR="00690421" w:rsidRDefault="006355FF" w:rsidP="00860926">
      <w:pPr>
        <w:pStyle w:val="Listenabsatz"/>
        <w:numPr>
          <w:ilvl w:val="0"/>
          <w:numId w:val="2"/>
        </w:numPr>
        <w:spacing w:before="40" w:after="40" w:line="360" w:lineRule="auto"/>
      </w:pPr>
      <w:r>
        <w:t>Eine akute psychiatrische oder suchtbedingte Krise vorliegt, die eine stationäre Behandlung erfordert (fehlende Grundstabilität für ambulante Begleitung)</w:t>
      </w:r>
    </w:p>
    <w:p w14:paraId="6F88FCA4" w14:textId="77777777" w:rsidR="00690421" w:rsidRDefault="006355FF" w:rsidP="00860926">
      <w:pPr>
        <w:pStyle w:val="Listenabsatz"/>
        <w:numPr>
          <w:ilvl w:val="0"/>
          <w:numId w:val="2"/>
        </w:numPr>
        <w:spacing w:before="40" w:after="40" w:line="360" w:lineRule="auto"/>
      </w:pPr>
      <w:r>
        <w:t>Der Betreuungsbedarf das ambulante Setting strukturell übersteigt</w:t>
      </w:r>
    </w:p>
    <w:p w14:paraId="755101CE" w14:textId="77777777" w:rsidR="00690421" w:rsidRDefault="006355FF" w:rsidP="00860926">
      <w:pPr>
        <w:pStyle w:val="Listenabsatz"/>
        <w:numPr>
          <w:ilvl w:val="0"/>
          <w:numId w:val="2"/>
        </w:numPr>
        <w:spacing w:before="40" w:after="40" w:line="360" w:lineRule="auto"/>
      </w:pPr>
      <w:r>
        <w:t>Keine Kooperationsbereitschaft der betroffenen Personen vorhanden ist</w:t>
      </w:r>
    </w:p>
    <w:p w14:paraId="5BC416CA" w14:textId="650AA474" w:rsidR="00EA46A6" w:rsidRDefault="00EA46A6" w:rsidP="00860926">
      <w:pPr>
        <w:pStyle w:val="Listenabsatz"/>
        <w:numPr>
          <w:ilvl w:val="0"/>
          <w:numId w:val="2"/>
        </w:numPr>
        <w:spacing w:before="40" w:after="40" w:line="360" w:lineRule="auto"/>
      </w:pPr>
      <w:r>
        <w:t>Kapazitätsgrenzen erreicht sind</w:t>
      </w:r>
      <w:r>
        <w:br/>
      </w:r>
    </w:p>
    <w:p w14:paraId="5A7B1329" w14:textId="0CEEE41D" w:rsidR="00690421" w:rsidRDefault="00506F04" w:rsidP="00860926">
      <w:pPr>
        <w:pStyle w:val="berschrift2"/>
        <w:spacing w:line="360" w:lineRule="auto"/>
      </w:pPr>
      <w:bookmarkStart w:id="15" w:name="_Toc227337346"/>
      <w:r>
        <w:t>3</w:t>
      </w:r>
      <w:r w:rsidR="006355FF">
        <w:t>.3 Pädagogisches Konzept</w:t>
      </w:r>
      <w:bookmarkEnd w:id="15"/>
    </w:p>
    <w:p w14:paraId="3E9AEF7A" w14:textId="0293CB33" w:rsidR="00690421" w:rsidRDefault="00506F04" w:rsidP="00860926">
      <w:pPr>
        <w:pStyle w:val="berschrift3"/>
        <w:spacing w:line="360" w:lineRule="auto"/>
      </w:pPr>
      <w:bookmarkStart w:id="16" w:name="_Toc227337347"/>
      <w:r>
        <w:t>3</w:t>
      </w:r>
      <w:r w:rsidR="00B21E42">
        <w:t xml:space="preserve">.3.1 </w:t>
      </w:r>
      <w:r w:rsidR="006355FF">
        <w:t>Beziehungsgestaltung</w:t>
      </w:r>
      <w:bookmarkEnd w:id="16"/>
    </w:p>
    <w:p w14:paraId="58E1DE28" w14:textId="77777777" w:rsidR="00690421" w:rsidRDefault="006355FF" w:rsidP="00860926">
      <w:pPr>
        <w:spacing w:before="60" w:after="120" w:line="360" w:lineRule="auto"/>
        <w:jc w:val="both"/>
      </w:pPr>
      <w:r>
        <w:t>Die Beziehungsgestaltung bildet das zentrale Fundament aller sozialpädagogischen Interventionen der Fortivo GmbH. Eine tragfähige, verlässliche und professionelle Beziehung wird als Voraussetzung für nachhaltige Entwicklungsprozesse verstanden (AvenirSocial, 2010/2026). Ziel ist es, einen geschützten Rahmen zu schaffen, der Sicherheit, Offenheit und Wachstum ermöglicht.</w:t>
      </w:r>
    </w:p>
    <w:p w14:paraId="6C147F44" w14:textId="597864FF" w:rsidR="00690421" w:rsidRDefault="006355FF" w:rsidP="00860926">
      <w:pPr>
        <w:spacing w:before="60" w:after="120" w:line="360" w:lineRule="auto"/>
        <w:jc w:val="both"/>
      </w:pPr>
      <w:r>
        <w:lastRenderedPageBreak/>
        <w:t>Der professionelle Umgang mit Nähe und Distanz ist dabei konstitutiv: Die Fachperson bleibt stets in einer reflektierten Rolle, um Abhängigkeiten, Überverantwortung oder Grenzüberschreitungen zu vermeiden. Zu Beginn jeder Begleitung werden Rollen, Verantwortlichkeiten und Kommunikationsregeln gemeinsam festgelegt. Gesprächsmöglichkeiten werden regelmässig und niederschwellig angeboten.</w:t>
      </w:r>
      <w:r w:rsidR="00EF4F35">
        <w:t xml:space="preserve"> Der professionelle Umgang</w:t>
      </w:r>
      <w:r w:rsidR="00B8715F">
        <w:t xml:space="preserve"> zu Nähe und Distanz wird im Kapitel </w:t>
      </w:r>
      <w:r w:rsidR="009D6D9E">
        <w:t>5</w:t>
      </w:r>
      <w:r w:rsidR="00B8715F">
        <w:t xml:space="preserve">.5 nochmals konkret aufgeschlüsselt. </w:t>
      </w:r>
    </w:p>
    <w:p w14:paraId="696352A1" w14:textId="371DC261" w:rsidR="00690421" w:rsidRDefault="00506F04" w:rsidP="00860926">
      <w:pPr>
        <w:pStyle w:val="berschrift3"/>
        <w:spacing w:line="360" w:lineRule="auto"/>
      </w:pPr>
      <w:bookmarkStart w:id="17" w:name="_Toc227337348"/>
      <w:r>
        <w:t>3</w:t>
      </w:r>
      <w:r w:rsidR="00B21E42">
        <w:t xml:space="preserve">.3.2 </w:t>
      </w:r>
      <w:r w:rsidR="006355FF">
        <w:t>Fachliche Grundsätze</w:t>
      </w:r>
      <w:bookmarkEnd w:id="17"/>
    </w:p>
    <w:p w14:paraId="2265DF4E" w14:textId="77777777" w:rsidR="00690421" w:rsidRDefault="006355FF" w:rsidP="00860926">
      <w:pPr>
        <w:spacing w:before="60" w:after="120" w:line="360" w:lineRule="auto"/>
        <w:jc w:val="both"/>
      </w:pPr>
      <w:r>
        <w:t>Die pädagogische Arbeit basiert auf einem systemisch-lösungsorientierten Ansatz (Bamberger, 2022) sowie auf ressourcenorientierten Methoden. Lösungen werden gemeinsam mit den Adressat:innen erarbeitet, die als Expert:innen ihrer eigenen Situation betrachtet werden. Das Prinzip der Hilfe zur Selbsthilfe steht im Vordergrund. Theoretische Grundlagen bilden weiterhin die Bindungstheorie (Brisch, 2015) und das Konzept der Resilienz und Schutzfaktoren (Fröhlich-Gildhoff &amp; Rönnau-Böse, 2019), die den Blick auf vorhandene Stärken und Ressourcen lenken.</w:t>
      </w:r>
    </w:p>
    <w:p w14:paraId="39346DA2" w14:textId="3DB43FB4" w:rsidR="00690421" w:rsidRDefault="00B21E42" w:rsidP="00860926">
      <w:pPr>
        <w:pStyle w:val="berschrift3"/>
        <w:spacing w:line="360" w:lineRule="auto"/>
      </w:pPr>
      <w:bookmarkStart w:id="18" w:name="_Toc227337349"/>
      <w:r>
        <w:t xml:space="preserve">3.3.3 </w:t>
      </w:r>
      <w:r w:rsidR="006355FF">
        <w:t>Organisation der Leistungen</w:t>
      </w:r>
      <w:bookmarkEnd w:id="18"/>
    </w:p>
    <w:p w14:paraId="4394D7D6" w14:textId="77777777" w:rsidR="00E0337A" w:rsidRDefault="006355FF" w:rsidP="00E0337A">
      <w:pPr>
        <w:spacing w:before="60" w:after="120" w:line="360" w:lineRule="auto"/>
        <w:jc w:val="both"/>
      </w:pPr>
      <w:r>
        <w:t xml:space="preserve">Der überwiegende Teil der sozialpädagogischen Arbeit findet im Lebensumfeld der </w:t>
      </w:r>
      <w:proofErr w:type="gramStart"/>
      <w:r>
        <w:t>Adressat:innen</w:t>
      </w:r>
      <w:proofErr w:type="gramEnd"/>
      <w:r>
        <w:t xml:space="preserve"> statt – in den Familien, in öffentlichen Einrichtungen oder im Sozialraum. Der Hauptstandort Wädenswil steht für Gespräche, Planung und kleinere Coachingformate zur Verfügung. Die Einsatzplanung erfolgt flexibel und bedürfnisorientiert; Einsatzzeiten werden mit den Auftraggebenden und </w:t>
      </w:r>
      <w:proofErr w:type="gramStart"/>
      <w:r>
        <w:t>Adressat:innen</w:t>
      </w:r>
      <w:proofErr w:type="gramEnd"/>
      <w:r>
        <w:t xml:space="preserve"> abgestimmt.</w:t>
      </w:r>
    </w:p>
    <w:p w14:paraId="3C19AC0E" w14:textId="4029187D" w:rsidR="00690421" w:rsidRDefault="00506F04" w:rsidP="00E0337A">
      <w:pPr>
        <w:pStyle w:val="berschrift2"/>
      </w:pPr>
      <w:bookmarkStart w:id="19" w:name="_Toc227337350"/>
      <w:r>
        <w:t>3</w:t>
      </w:r>
      <w:r w:rsidR="006355FF">
        <w:t>.4 Arbeitsmethoden</w:t>
      </w:r>
      <w:bookmarkEnd w:id="19"/>
    </w:p>
    <w:p w14:paraId="3FEA609D" w14:textId="015BDF7E" w:rsidR="00690421" w:rsidRDefault="006355FF" w:rsidP="00860926">
      <w:pPr>
        <w:spacing w:before="60" w:after="120" w:line="360" w:lineRule="auto"/>
        <w:jc w:val="both"/>
      </w:pPr>
      <w:r>
        <w:t>Im Rahmen der sozialpädagogischen Familienhilfe und des Jugendcoachings kommen vielfältige, methodisch fundierte Ansätze zur Anwendung. Die Auswahl erfolgt stets bedarfsgerecht, ressourcenorientiert und partizipativ.</w:t>
      </w:r>
      <w:r w:rsidR="00302EE3">
        <w:t xml:space="preserve"> Die Liste </w:t>
      </w:r>
      <w:r w:rsidR="00BA1F88">
        <w:t>der Arbeitsmethoden ist nicht abschliessend und wird kontinuierlich geprüft und adaptiert.</w:t>
      </w:r>
    </w:p>
    <w:p w14:paraId="1D894479" w14:textId="44E714C2" w:rsidR="00690421" w:rsidRDefault="00506F04" w:rsidP="00860926">
      <w:pPr>
        <w:pStyle w:val="berschrift3"/>
        <w:spacing w:line="360" w:lineRule="auto"/>
      </w:pPr>
      <w:bookmarkStart w:id="20" w:name="_Toc227337351"/>
      <w:r>
        <w:t>3</w:t>
      </w:r>
      <w:r w:rsidR="00B21E42">
        <w:t xml:space="preserve">.4.1 </w:t>
      </w:r>
      <w:r w:rsidR="006355FF">
        <w:t>Zürcher Ressourcen Modell (ZRM®)</w:t>
      </w:r>
      <w:bookmarkEnd w:id="20"/>
    </w:p>
    <w:p w14:paraId="07562689" w14:textId="77777777" w:rsidR="00E0337A" w:rsidRDefault="006355FF" w:rsidP="00860926">
      <w:pPr>
        <w:spacing w:before="60" w:after="120" w:line="360" w:lineRule="auto"/>
        <w:jc w:val="both"/>
        <w:sectPr w:rsidR="00E0337A">
          <w:pgSz w:w="11906" w:h="16838"/>
          <w:pgMar w:top="1134" w:right="1134" w:bottom="1134" w:left="1134" w:header="708" w:footer="708" w:gutter="0"/>
          <w:cols w:space="720"/>
          <w:docGrid w:linePitch="360"/>
        </w:sectPr>
      </w:pPr>
      <w:r>
        <w:t>Das ZRM® (Storch, Krause &amp; Weber, 2022) stellt ein zentrales Arbeitsmodell bei der Fortivo GmbH dar. Es stärkt die Selbststeuerungskompetenzen der betreuten Personen und eignet sich besonders für den Einsatz in belasteten Lebenssituationen. Kognitive, emotionale und körperliche Prozesse werden gleichermassen angesprochen. Typische Elemente sind das Arbeiten mit Motto-Zielen, die Bildkartei zur Affektdifferenzierung sowie das Trainieren konkreter Umsetzungsschritte (Wenn-Dann-Pläne). Das ZRM® wird insbesondere zur Entwicklung individueller Handlungsmotive, zur Aktivierung von Ressourcen und zur Förderung von Eigenverantwortung eingesetzt.</w:t>
      </w:r>
    </w:p>
    <w:p w14:paraId="4FD1B780" w14:textId="1A67354A" w:rsidR="00690421" w:rsidRDefault="00E0337A" w:rsidP="00860926">
      <w:pPr>
        <w:pStyle w:val="berschrift3"/>
        <w:spacing w:line="360" w:lineRule="auto"/>
      </w:pPr>
      <w:r>
        <w:lastRenderedPageBreak/>
        <w:br/>
      </w:r>
      <w:bookmarkStart w:id="21" w:name="_Toc227337352"/>
      <w:r w:rsidR="00506F04">
        <w:t>3</w:t>
      </w:r>
      <w:r w:rsidR="00B21E42">
        <w:t xml:space="preserve">.4.2 </w:t>
      </w:r>
      <w:r w:rsidR="006355FF">
        <w:t>Weitere Methoden</w:t>
      </w:r>
      <w:bookmarkEnd w:id="21"/>
    </w:p>
    <w:p w14:paraId="3B7989B5" w14:textId="77777777" w:rsidR="00690421" w:rsidRDefault="006355FF" w:rsidP="00860926">
      <w:pPr>
        <w:pStyle w:val="Listenabsatz"/>
        <w:numPr>
          <w:ilvl w:val="0"/>
          <w:numId w:val="2"/>
        </w:numPr>
        <w:spacing w:before="40" w:after="40" w:line="360" w:lineRule="auto"/>
      </w:pPr>
      <w:r>
        <w:t>Systemische Beratung und Familienarbeit: Einbeziehung des gesamten Familiensystems, Exploration von Beziehungsmustern und Ressourcen (von Schlippe &amp; Schweitzer, 2016)</w:t>
      </w:r>
    </w:p>
    <w:p w14:paraId="40A4C749" w14:textId="77777777" w:rsidR="00690421" w:rsidRDefault="006355FF" w:rsidP="00860926">
      <w:pPr>
        <w:pStyle w:val="Listenabsatz"/>
        <w:numPr>
          <w:ilvl w:val="0"/>
          <w:numId w:val="2"/>
        </w:numPr>
        <w:spacing w:before="40" w:after="40" w:line="360" w:lineRule="auto"/>
      </w:pPr>
      <w:r>
        <w:t>Biografieorientierte Methoden: Lebenslinienarbeit, Familienbrett, Ressourceninterviews zur Förderung von Selbstreflexion und Entwicklung</w:t>
      </w:r>
    </w:p>
    <w:p w14:paraId="0C7E0FE4" w14:textId="1ABA6493" w:rsidR="00690421" w:rsidRDefault="001F1F0A" w:rsidP="00860926">
      <w:pPr>
        <w:pStyle w:val="Listenabsatz"/>
        <w:numPr>
          <w:ilvl w:val="0"/>
          <w:numId w:val="2"/>
        </w:numPr>
        <w:spacing w:before="40" w:after="40" w:line="360" w:lineRule="auto"/>
      </w:pPr>
      <w:r>
        <w:t>L</w:t>
      </w:r>
      <w:r w:rsidRPr="001F1F0A">
        <w:t>ösungsorientierte Gesprächsführung»</w:t>
      </w:r>
      <w:r w:rsidR="006355FF">
        <w:t>: Skalierungsfragen, Wunderfrage, Ausnahmen-Exploration (Bamberger, 2022)</w:t>
      </w:r>
    </w:p>
    <w:p w14:paraId="5B346588" w14:textId="77777777" w:rsidR="00690421" w:rsidRDefault="006355FF" w:rsidP="00860926">
      <w:pPr>
        <w:pStyle w:val="Listenabsatz"/>
        <w:numPr>
          <w:ilvl w:val="0"/>
          <w:numId w:val="2"/>
        </w:numPr>
        <w:spacing w:before="40" w:after="40" w:line="360" w:lineRule="auto"/>
      </w:pPr>
      <w:r>
        <w:t>Soziale Kompetenzförderung: Kommunikationsübungen, Konfliktbearbeitung, Rollenspiele</w:t>
      </w:r>
    </w:p>
    <w:p w14:paraId="35F22E40" w14:textId="6F469E9C" w:rsidR="00946D28" w:rsidRDefault="006355FF" w:rsidP="00860926">
      <w:pPr>
        <w:pStyle w:val="Listenabsatz"/>
        <w:numPr>
          <w:ilvl w:val="0"/>
          <w:numId w:val="2"/>
        </w:numPr>
        <w:spacing w:before="40" w:after="40" w:line="360" w:lineRule="auto"/>
      </w:pPr>
      <w:r>
        <w:t>Alltagsstrukturierung: Unterstützung bei Tages- und Wochenplanung, Haushalt und Schule</w:t>
      </w:r>
    </w:p>
    <w:p w14:paraId="3D20BD7B" w14:textId="7AA2DD38" w:rsidR="00690421" w:rsidRDefault="00506F04" w:rsidP="00860926">
      <w:pPr>
        <w:pStyle w:val="berschrift2"/>
        <w:spacing w:line="360" w:lineRule="auto"/>
      </w:pPr>
      <w:bookmarkStart w:id="22" w:name="_Toc227337353"/>
      <w:r>
        <w:t>3</w:t>
      </w:r>
      <w:r w:rsidR="006355FF">
        <w:t>.</w:t>
      </w:r>
      <w:r w:rsidR="007D4DBD">
        <w:t>5</w:t>
      </w:r>
      <w:r w:rsidR="006355FF">
        <w:t xml:space="preserve"> Zusammenarbeit</w:t>
      </w:r>
      <w:bookmarkEnd w:id="22"/>
    </w:p>
    <w:p w14:paraId="2C11F259" w14:textId="0C3C52B0" w:rsidR="00690421" w:rsidRDefault="00506F04" w:rsidP="00860926">
      <w:pPr>
        <w:pStyle w:val="berschrift3"/>
        <w:spacing w:line="360" w:lineRule="auto"/>
      </w:pPr>
      <w:bookmarkStart w:id="23" w:name="_Toc227337354"/>
      <w:r>
        <w:t>3</w:t>
      </w:r>
      <w:r w:rsidR="00B21E42">
        <w:t>.</w:t>
      </w:r>
      <w:r w:rsidR="007D4DBD">
        <w:t>5</w:t>
      </w:r>
      <w:r w:rsidR="00B21E42">
        <w:t xml:space="preserve">.1 </w:t>
      </w:r>
      <w:r w:rsidR="006355FF">
        <w:t xml:space="preserve">Zusammenarbeit mit </w:t>
      </w:r>
      <w:proofErr w:type="gramStart"/>
      <w:r w:rsidR="00047947">
        <w:t>Adressat:innen</w:t>
      </w:r>
      <w:proofErr w:type="gramEnd"/>
      <w:r w:rsidR="00047947">
        <w:t xml:space="preserve"> und </w:t>
      </w:r>
      <w:r w:rsidR="006355FF">
        <w:t>Familien</w:t>
      </w:r>
      <w:bookmarkEnd w:id="23"/>
      <w:r w:rsidR="006355FF">
        <w:t xml:space="preserve">  </w:t>
      </w:r>
    </w:p>
    <w:p w14:paraId="478B11EE" w14:textId="77777777" w:rsidR="00690421" w:rsidRDefault="006355FF" w:rsidP="00860926">
      <w:pPr>
        <w:spacing w:before="60" w:after="120" w:line="360" w:lineRule="auto"/>
        <w:jc w:val="both"/>
      </w:pPr>
      <w:r>
        <w:t xml:space="preserve">Die Zusammenarbeit mit den </w:t>
      </w:r>
      <w:proofErr w:type="gramStart"/>
      <w:r>
        <w:t>Adressat:innen</w:t>
      </w:r>
      <w:proofErr w:type="gramEnd"/>
      <w:r>
        <w:t xml:space="preserve"> und deren Familien ist durch Transparenz, Partizipation und Verbindlichkeit geprägt. Familien werden frühzeitig über Grundhaltung, Rahmenbedingungen, Abläufe und ihre Rechte informiert. Die Zielentwicklung erfolgt gemeinsam und wird regelmässig überprüft sowie angepasst. Kinder und Jugendliche werden ihrem Entwicklungsstand entsprechend beteiligt.</w:t>
      </w:r>
    </w:p>
    <w:p w14:paraId="3D3BA9E2" w14:textId="7B137FD8" w:rsidR="00690421" w:rsidRDefault="00506F04" w:rsidP="00860926">
      <w:pPr>
        <w:pStyle w:val="berschrift3"/>
        <w:spacing w:line="360" w:lineRule="auto"/>
      </w:pPr>
      <w:bookmarkStart w:id="24" w:name="_Toc227337355"/>
      <w:r>
        <w:t>3</w:t>
      </w:r>
      <w:r w:rsidR="00B21E42">
        <w:t>.</w:t>
      </w:r>
      <w:r w:rsidR="007D4DBD">
        <w:t>5</w:t>
      </w:r>
      <w:r w:rsidR="00B21E42">
        <w:t xml:space="preserve">.2 </w:t>
      </w:r>
      <w:r w:rsidR="006355FF">
        <w:t>Interprofessionelle Zusammenarbeit</w:t>
      </w:r>
      <w:bookmarkEnd w:id="24"/>
    </w:p>
    <w:p w14:paraId="34F11573" w14:textId="77777777" w:rsidR="00690421" w:rsidRDefault="006355FF" w:rsidP="00860926">
      <w:pPr>
        <w:spacing w:before="60" w:after="120" w:line="360" w:lineRule="auto"/>
        <w:jc w:val="both"/>
      </w:pPr>
      <w:r>
        <w:t>Die Fortivo GmbH arbeitet eng mit folgenden Stellen zusammen:</w:t>
      </w:r>
    </w:p>
    <w:p w14:paraId="1FD0A828" w14:textId="77777777" w:rsidR="00690421" w:rsidRDefault="006355FF" w:rsidP="00860926">
      <w:pPr>
        <w:pStyle w:val="Listenabsatz"/>
        <w:numPr>
          <w:ilvl w:val="0"/>
          <w:numId w:val="2"/>
        </w:numPr>
        <w:spacing w:before="40" w:after="40" w:line="360" w:lineRule="auto"/>
      </w:pPr>
      <w:r>
        <w:t>Zuweisende Stellen: KESB, Allgemeiner Sozialdienst (ASD), Beistandschaften</w:t>
      </w:r>
    </w:p>
    <w:p w14:paraId="22CFD608" w14:textId="77777777" w:rsidR="00690421" w:rsidRDefault="006355FF" w:rsidP="00860926">
      <w:pPr>
        <w:pStyle w:val="Listenabsatz"/>
        <w:numPr>
          <w:ilvl w:val="0"/>
          <w:numId w:val="2"/>
        </w:numPr>
        <w:spacing w:before="40" w:after="40" w:line="360" w:lineRule="auto"/>
      </w:pPr>
      <w:r>
        <w:t>Schulen, Schulsozialarbeit und Berufsberatung</w:t>
      </w:r>
    </w:p>
    <w:p w14:paraId="1A52C008" w14:textId="77777777" w:rsidR="00690421" w:rsidRDefault="006355FF" w:rsidP="00860926">
      <w:pPr>
        <w:pStyle w:val="Listenabsatz"/>
        <w:numPr>
          <w:ilvl w:val="0"/>
          <w:numId w:val="2"/>
        </w:numPr>
        <w:spacing w:before="40" w:after="40" w:line="360" w:lineRule="auto"/>
      </w:pPr>
      <w:r>
        <w:t>Kinder- und Jugendpsychiatrischer Dienst (KJPD) sowie weitere therapeutische Fachstellen</w:t>
      </w:r>
    </w:p>
    <w:p w14:paraId="739DC58D" w14:textId="77777777" w:rsidR="00690421" w:rsidRDefault="006355FF" w:rsidP="00860926">
      <w:pPr>
        <w:pStyle w:val="Listenabsatz"/>
        <w:numPr>
          <w:ilvl w:val="0"/>
          <w:numId w:val="2"/>
        </w:numPr>
        <w:spacing w:before="40" w:after="40" w:line="360" w:lineRule="auto"/>
      </w:pPr>
      <w:r>
        <w:t>Hausärztliche und medizinische Dienste</w:t>
      </w:r>
    </w:p>
    <w:p w14:paraId="06B0997A" w14:textId="77777777" w:rsidR="00690421" w:rsidRDefault="006355FF" w:rsidP="00860926">
      <w:pPr>
        <w:pStyle w:val="Listenabsatz"/>
        <w:numPr>
          <w:ilvl w:val="0"/>
          <w:numId w:val="2"/>
        </w:numPr>
        <w:spacing w:before="40" w:after="40" w:line="360" w:lineRule="auto"/>
      </w:pPr>
      <w:r>
        <w:t>Freizeiteinrichtungen, Vereine und weitere Institutionen im Sozialraum</w:t>
      </w:r>
    </w:p>
    <w:p w14:paraId="3FFC9C7C" w14:textId="77777777" w:rsidR="0071712C" w:rsidRDefault="006355FF" w:rsidP="00860926">
      <w:pPr>
        <w:spacing w:before="60" w:after="120" w:line="360" w:lineRule="auto"/>
        <w:jc w:val="both"/>
        <w:sectPr w:rsidR="0071712C">
          <w:pgSz w:w="11906" w:h="16838"/>
          <w:pgMar w:top="1134" w:right="1134" w:bottom="1134" w:left="1134" w:header="708" w:footer="708" w:gutter="0"/>
          <w:cols w:space="720"/>
          <w:docGrid w:linePitch="360"/>
        </w:sectPr>
      </w:pPr>
      <w:r>
        <w:t>Die Zusammenarbeit mit Fachstellen und Behörden findet durchschnittlich im Zwei-Wochen-Rhythmus oder nach Bedarf statt. Alle Kooperationen werden mit einer Schweigepflichtentbindung der betroffenen Personen abgesichert.</w:t>
      </w:r>
    </w:p>
    <w:p w14:paraId="203FBFB5" w14:textId="536BBA68" w:rsidR="00690421" w:rsidRDefault="00506F04" w:rsidP="00860926">
      <w:pPr>
        <w:pStyle w:val="berschrift1"/>
        <w:spacing w:line="360" w:lineRule="auto"/>
      </w:pPr>
      <w:bookmarkStart w:id="25" w:name="_Toc227337356"/>
      <w:r>
        <w:lastRenderedPageBreak/>
        <w:t>4</w:t>
      </w:r>
      <w:r w:rsidR="0075022A">
        <w:t>. Arbeitsschritte: Erstkontakt bis Abschluss</w:t>
      </w:r>
      <w:bookmarkEnd w:id="25"/>
    </w:p>
    <w:p w14:paraId="48AA3EFF" w14:textId="77777777" w:rsidR="00690421" w:rsidRDefault="00690421" w:rsidP="00860926">
      <w:pPr>
        <w:pBdr>
          <w:bottom w:val="single" w:sz="4" w:space="1" w:color="27AE60"/>
        </w:pBdr>
        <w:spacing w:before="120" w:after="120" w:line="360" w:lineRule="auto"/>
      </w:pPr>
    </w:p>
    <w:p w14:paraId="10B61569" w14:textId="77777777" w:rsidR="00690421" w:rsidRDefault="006355FF" w:rsidP="00860926">
      <w:pPr>
        <w:spacing w:before="60" w:after="120" w:line="360" w:lineRule="auto"/>
        <w:jc w:val="both"/>
      </w:pPr>
      <w:r>
        <w:t xml:space="preserve">Der gesamte Begleitungsprozess der Fortivo GmbH ist in klar definierte Arbeitsschritte gegliedert, die Transparenz, Qualität und Verlässlichkeit gegenüber </w:t>
      </w:r>
      <w:proofErr w:type="gramStart"/>
      <w:r>
        <w:t>Adressat:innen</w:t>
      </w:r>
      <w:proofErr w:type="gramEnd"/>
      <w:r>
        <w:t xml:space="preserve"> und Auftraggebenden sicherstellen. Die nachfolgende Übersicht beschreibt den Ablauf vom ersten Kontakt bis zum geordneten Abschluss mit allen zugehörigen Vor- und Nachbereitungszeiten.</w:t>
      </w:r>
    </w:p>
    <w:p w14:paraId="34600A7A" w14:textId="3E4B991B" w:rsidR="00690421" w:rsidRDefault="00506F04" w:rsidP="00860926">
      <w:pPr>
        <w:pStyle w:val="berschrift2"/>
        <w:spacing w:line="360" w:lineRule="auto"/>
      </w:pPr>
      <w:bookmarkStart w:id="26" w:name="_Toc227337357"/>
      <w:r>
        <w:t>4</w:t>
      </w:r>
      <w:r w:rsidR="0038301A">
        <w:t>.1 Ablaufschema</w:t>
      </w:r>
      <w:bookmarkEnd w:id="26"/>
    </w:p>
    <w:p w14:paraId="605A45BC" w14:textId="2D4F752F" w:rsidR="00946D28" w:rsidRDefault="006355FF" w:rsidP="00860926">
      <w:pPr>
        <w:spacing w:before="60" w:after="120" w:line="360" w:lineRule="auto"/>
        <w:jc w:val="both"/>
      </w:pPr>
      <w:r>
        <w:t>Das folgende Schema gibt einen Überblick</w:t>
      </w:r>
      <w:r w:rsidR="00912FC9">
        <w:t xml:space="preserve"> über den Erstkontakt und die fünf </w:t>
      </w:r>
      <w:r>
        <w:t>Phasen des Begleitungsprozesses sowie die zugehörigen</w:t>
      </w:r>
      <w:r w:rsidR="00912FC9">
        <w:t xml:space="preserve"> Arbeitsschritte</w:t>
      </w:r>
      <w:r>
        <w:t xml:space="preserve">. Eine detaillierte Beschreibung der einzelnen Phasen </w:t>
      </w:r>
      <w:r w:rsidR="00CC48EA">
        <w:t xml:space="preserve">(ausgenommen </w:t>
      </w:r>
      <w:r w:rsidR="00E32A8F">
        <w:t>E</w:t>
      </w:r>
      <w:r w:rsidR="00CC48EA">
        <w:t>rstkontakt</w:t>
      </w:r>
      <w:r w:rsidR="00E32A8F">
        <w:t xml:space="preserve">) </w:t>
      </w:r>
      <w:r>
        <w:t xml:space="preserve">findet sich in </w:t>
      </w:r>
      <w:r w:rsidR="00E32A8F">
        <w:t>der Abbildung 1.</w:t>
      </w:r>
    </w:p>
    <w:p w14:paraId="32017A0F" w14:textId="0B96B6A8" w:rsidR="00946D28" w:rsidRPr="00B21E42" w:rsidRDefault="00506F04" w:rsidP="00860926">
      <w:pPr>
        <w:pStyle w:val="berschrift3"/>
        <w:spacing w:line="360" w:lineRule="auto"/>
      </w:pPr>
      <w:bookmarkStart w:id="27" w:name="_Toc227337358"/>
      <w:r>
        <w:t>4</w:t>
      </w:r>
      <w:r w:rsidR="00946D28">
        <w:t>.</w:t>
      </w:r>
      <w:r w:rsidR="00C20891">
        <w:t>1</w:t>
      </w:r>
      <w:r w:rsidR="00946D28">
        <w:t>.1 Erstkontakt</w:t>
      </w:r>
      <w:bookmarkEnd w:id="27"/>
    </w:p>
    <w:p w14:paraId="2C868EB8" w14:textId="5BC82059" w:rsidR="00135DB6" w:rsidRDefault="00946D28" w:rsidP="00860926">
      <w:pPr>
        <w:spacing w:before="40" w:after="100" w:line="360" w:lineRule="auto"/>
        <w:jc w:val="both"/>
      </w:pPr>
      <w:r>
        <w:t>Der Erstkontakt erfolgt telefonisch per Mail oder über die Homepage</w:t>
      </w:r>
      <w:r w:rsidR="00135DB6">
        <w:t xml:space="preserve"> und ist</w:t>
      </w:r>
      <w:r w:rsidR="00D060D6">
        <w:t xml:space="preserve"> ohne Kosten verbunden</w:t>
      </w:r>
      <w:r>
        <w:t>. Damit eine konkrete Einschätzung gemacht werden kann, wird anschliessend das Kontaktformular auf www.fortivo.ch, ausgefüllt und eingereicht. Anliegen, Erwartungen und Rahmenbedingungen werden geprüft sowie Zuständigkeiten und die Eignung für eine Begleitung eingeschätzt. Bei positiver Einschätzung folgt eine kostenpflichtige Kontaktphase, in dem der Auftrag konkretisiert und der Entscheid über die Aufnahme der Begleitung getroffen wird.</w:t>
      </w:r>
    </w:p>
    <w:p w14:paraId="0D202C16" w14:textId="6FB7C603" w:rsidR="00946D28" w:rsidRDefault="00506F04" w:rsidP="00860926">
      <w:pPr>
        <w:pStyle w:val="berschrift3"/>
        <w:spacing w:line="360" w:lineRule="auto"/>
      </w:pPr>
      <w:bookmarkStart w:id="28" w:name="_Toc227337359"/>
      <w:r>
        <w:t>4</w:t>
      </w:r>
      <w:r w:rsidR="00135DB6">
        <w:t xml:space="preserve">.1.2 </w:t>
      </w:r>
      <w:r w:rsidR="00946D28">
        <w:t>Phase 1</w:t>
      </w:r>
      <w:r w:rsidR="00135DB6">
        <w:t xml:space="preserve">: </w:t>
      </w:r>
      <w:r w:rsidR="00946D28">
        <w:t>Kontaktphase</w:t>
      </w:r>
      <w:bookmarkEnd w:id="28"/>
      <w:r w:rsidR="00946D28">
        <w:t xml:space="preserve"> </w:t>
      </w:r>
    </w:p>
    <w:p w14:paraId="2647F1E1" w14:textId="767C6F48" w:rsidR="00946D28" w:rsidRDefault="00946D28" w:rsidP="00860926">
      <w:pPr>
        <w:spacing w:before="60" w:after="120" w:line="360" w:lineRule="auto"/>
        <w:jc w:val="both"/>
      </w:pPr>
      <w:r>
        <w:t>Ergibt sich eine Passung, wird ein Erstgespräch vereinbart, das zu einer Pauschale von CHF 60.– abgerechnet wird. Es dient der gegenseitigen Orientierung und klärt folgende Punkte:</w:t>
      </w:r>
    </w:p>
    <w:p w14:paraId="31170CD2" w14:textId="77777777" w:rsidR="00946D28" w:rsidRDefault="00946D28" w:rsidP="00860926">
      <w:pPr>
        <w:pStyle w:val="Listenabsatz"/>
        <w:numPr>
          <w:ilvl w:val="0"/>
          <w:numId w:val="2"/>
        </w:numPr>
        <w:spacing w:before="40" w:after="40" w:line="360" w:lineRule="auto"/>
      </w:pPr>
      <w:r>
        <w:t>Anliegen, Erwartungen und Rahmenbedingungen der anfragenden Stelle</w:t>
      </w:r>
    </w:p>
    <w:p w14:paraId="5C53A416" w14:textId="77777777" w:rsidR="00946D28" w:rsidRDefault="00946D28" w:rsidP="00860926">
      <w:pPr>
        <w:pStyle w:val="Listenabsatz"/>
        <w:numPr>
          <w:ilvl w:val="0"/>
          <w:numId w:val="2"/>
        </w:numPr>
        <w:spacing w:before="40" w:after="40" w:line="360" w:lineRule="auto"/>
      </w:pPr>
      <w:r>
        <w:t>Kurzvorstellung der Leistungen und Arbeitsweise der Fortivo GmbH</w:t>
      </w:r>
    </w:p>
    <w:p w14:paraId="0FCACAFE" w14:textId="77777777" w:rsidR="00946D28" w:rsidRDefault="00946D28" w:rsidP="00860926">
      <w:pPr>
        <w:pStyle w:val="Listenabsatz"/>
        <w:numPr>
          <w:ilvl w:val="0"/>
          <w:numId w:val="2"/>
        </w:numPr>
        <w:spacing w:before="40" w:after="40" w:line="360" w:lineRule="auto"/>
      </w:pPr>
      <w:r>
        <w:t>Erste Einschätzung der Passung (Indikation, Kapazität, Zuständigkeit)</w:t>
      </w:r>
    </w:p>
    <w:p w14:paraId="71DA346F" w14:textId="77777777" w:rsidR="00946D28" w:rsidRDefault="00946D28" w:rsidP="00860926">
      <w:pPr>
        <w:pStyle w:val="Listenabsatz"/>
        <w:numPr>
          <w:ilvl w:val="0"/>
          <w:numId w:val="2"/>
        </w:numPr>
        <w:spacing w:before="40" w:after="40" w:line="360" w:lineRule="auto"/>
      </w:pPr>
      <w:r>
        <w:t>Klärung der Finanzierungsgrundlage und Kostentragung</w:t>
      </w:r>
    </w:p>
    <w:p w14:paraId="5B1A6F13" w14:textId="77777777" w:rsidR="00946D28" w:rsidRDefault="00946D28" w:rsidP="00860926">
      <w:pPr>
        <w:pStyle w:val="Listenabsatz"/>
        <w:numPr>
          <w:ilvl w:val="0"/>
          <w:numId w:val="2"/>
        </w:numPr>
        <w:spacing w:before="40" w:after="40" w:line="360" w:lineRule="auto"/>
      </w:pPr>
      <w:r>
        <w:t xml:space="preserve">Information über Datenschutz, Schweigepflicht und Rechte der </w:t>
      </w:r>
      <w:proofErr w:type="gramStart"/>
      <w:r>
        <w:t>Adressat:innen</w:t>
      </w:r>
      <w:proofErr w:type="gramEnd"/>
    </w:p>
    <w:p w14:paraId="20240359" w14:textId="77777777" w:rsidR="00946D28" w:rsidRDefault="00946D28" w:rsidP="00860926">
      <w:pPr>
        <w:pStyle w:val="Listenabsatz"/>
        <w:numPr>
          <w:ilvl w:val="0"/>
          <w:numId w:val="2"/>
        </w:numPr>
        <w:spacing w:before="40" w:after="40" w:line="360" w:lineRule="auto"/>
      </w:pPr>
      <w:r>
        <w:t>Vereinbarung des weiteren Vorgehens</w:t>
      </w:r>
    </w:p>
    <w:p w14:paraId="0AFC3FA5" w14:textId="77777777" w:rsidR="00725B3E" w:rsidRDefault="00725B3E" w:rsidP="00860926">
      <w:pPr>
        <w:spacing w:before="40" w:after="40" w:line="360" w:lineRule="auto"/>
      </w:pPr>
    </w:p>
    <w:p w14:paraId="04741268" w14:textId="77777777" w:rsidR="00E0337A" w:rsidRDefault="00946D28" w:rsidP="00860926">
      <w:pPr>
        <w:spacing w:before="60" w:after="120" w:line="360" w:lineRule="auto"/>
        <w:jc w:val="both"/>
        <w:sectPr w:rsidR="00E0337A">
          <w:pgSz w:w="11906" w:h="16838"/>
          <w:pgMar w:top="1134" w:right="1134" w:bottom="1134" w:left="1134" w:header="708" w:footer="708" w:gutter="0"/>
          <w:cols w:space="720"/>
          <w:docGrid w:linePitch="360"/>
        </w:sectPr>
      </w:pPr>
      <w:r>
        <w:t>Das Erstgespräch dauert in der Regel 60 Minuten, per Videokonferenz oder persönlich statt und wird zu einer Pauschale von CHF 60.– abgerechnet.</w:t>
      </w:r>
      <w:r w:rsidR="00FC255C">
        <w:t xml:space="preserve"> Bei einer Zustimmung von </w:t>
      </w:r>
      <w:r w:rsidR="00E61963">
        <w:t>allen Parteien</w:t>
      </w:r>
      <w:r w:rsidR="00AB6219">
        <w:t xml:space="preserve"> </w:t>
      </w:r>
      <w:r w:rsidR="00E61963">
        <w:t xml:space="preserve">für die Zusammenarbeit </w:t>
      </w:r>
      <w:r w:rsidR="00AB6219">
        <w:t>folgt die nächste Phase</w:t>
      </w:r>
      <w:r w:rsidR="00E61963">
        <w:t xml:space="preserve">, in welcher es um den Beziehungsaufbau geht. </w:t>
      </w:r>
    </w:p>
    <w:p w14:paraId="556DC1D2" w14:textId="57EF6478" w:rsidR="00946D28" w:rsidRPr="00B21E42" w:rsidRDefault="00E0337A" w:rsidP="00860926">
      <w:pPr>
        <w:pStyle w:val="berschrift3"/>
        <w:spacing w:line="360" w:lineRule="auto"/>
      </w:pPr>
      <w:r>
        <w:lastRenderedPageBreak/>
        <w:br/>
      </w:r>
      <w:bookmarkStart w:id="29" w:name="_Toc227337360"/>
      <w:r w:rsidR="00506F04">
        <w:t>4</w:t>
      </w:r>
      <w:r w:rsidR="00946D28">
        <w:t>.</w:t>
      </w:r>
      <w:r w:rsidR="00E61963">
        <w:t>1.3</w:t>
      </w:r>
      <w:r w:rsidR="00946D28">
        <w:t xml:space="preserve"> </w:t>
      </w:r>
      <w:r w:rsidR="00946D28" w:rsidRPr="00B21E42">
        <w:t>Phase 2: Situationsanalyse und Beziehungsaufbau</w:t>
      </w:r>
      <w:bookmarkEnd w:id="29"/>
    </w:p>
    <w:p w14:paraId="6EB18501" w14:textId="5853022B" w:rsidR="00946D28" w:rsidRDefault="001405A2" w:rsidP="00860926">
      <w:pPr>
        <w:spacing w:before="40" w:after="100" w:line="360" w:lineRule="auto"/>
        <w:jc w:val="both"/>
      </w:pPr>
      <w:r>
        <w:t xml:space="preserve">Im Rahmen von </w:t>
      </w:r>
      <w:r w:rsidR="00946D28">
        <w:t xml:space="preserve">bis </w:t>
      </w:r>
      <w:r w:rsidR="00E11903">
        <w:t xml:space="preserve">zu </w:t>
      </w:r>
      <w:r w:rsidR="00946D28">
        <w:t>zwei Einführungsgesprächen werden Vertrauen aufgebaut und das Familien- bzw. Lebenssystem kennengelernt. Ressourcen, Belastungen und Bedürfnisse werden gemeinsam erfasst, Risiken und Schutzfaktoren eingeschätzt sowie individuelle Ziele definiert</w:t>
      </w:r>
      <w:r w:rsidR="00C8296C">
        <w:t>. Es folgt d</w:t>
      </w:r>
      <w:r w:rsidR="007D1F6F">
        <w:t xml:space="preserve">ie Formulierung eines klaren, partizipativ erarbeiteten </w:t>
      </w:r>
      <w:r w:rsidR="00C8296C">
        <w:t>Zieles</w:t>
      </w:r>
      <w:r w:rsidR="007D1F6F">
        <w:t xml:space="preserve"> sowie die Erstellung eines ersten Hilfeplans. Grundlage bildet die schriftliche Auftragsvereinbarung, die von allen Beteiligten unterzeichnet wird.</w:t>
      </w:r>
    </w:p>
    <w:p w14:paraId="2B4870E6" w14:textId="1CF120AE" w:rsidR="00946D28" w:rsidRPr="00B21E42" w:rsidRDefault="00506F04" w:rsidP="00860926">
      <w:pPr>
        <w:pStyle w:val="berschrift3"/>
        <w:spacing w:line="360" w:lineRule="auto"/>
      </w:pPr>
      <w:bookmarkStart w:id="30" w:name="_Toc227337361"/>
      <w:r>
        <w:t>4</w:t>
      </w:r>
      <w:r w:rsidR="005F70E0">
        <w:t xml:space="preserve">.1.4 </w:t>
      </w:r>
      <w:r w:rsidR="00946D28" w:rsidRPr="00B21E42">
        <w:t>Phase 3: Umsetzungsphase (Kernphase)</w:t>
      </w:r>
      <w:bookmarkEnd w:id="30"/>
    </w:p>
    <w:p w14:paraId="05BA6A33" w14:textId="385B4D6F" w:rsidR="00946D28" w:rsidRPr="00B21E42" w:rsidRDefault="00946D28" w:rsidP="00E0337A">
      <w:pPr>
        <w:spacing w:before="40" w:after="100" w:line="360" w:lineRule="auto"/>
        <w:jc w:val="both"/>
      </w:pPr>
      <w:r>
        <w:t xml:space="preserve">Die vereinbarten Massnahmen werden im Alltag umgesetzt. Die Fachperson begleitet die </w:t>
      </w:r>
      <w:proofErr w:type="gramStart"/>
      <w:r>
        <w:t>Adressat:innen</w:t>
      </w:r>
      <w:proofErr w:type="gramEnd"/>
      <w:r>
        <w:t xml:space="preserve"> und deren Familien durch regelmässige Einzel- und Familienge</w:t>
      </w:r>
      <w:r w:rsidR="0049598E">
        <w:t>s</w:t>
      </w:r>
      <w:r>
        <w:t>pr</w:t>
      </w:r>
      <w:r w:rsidR="0049598E">
        <w:t>ä</w:t>
      </w:r>
      <w:r>
        <w:t>che, Coaching-Einheiten und alltagsnahe Interventionen. Kompetenzen und Selbstständigkeit werden gefördert, soziale Netzwerke aufgebaut und bei Bedarf Vernetzungen mit Schule, Behörden oder Fachstellen hergestellt. Eine laufende Reflexion und Anpassung der Massnahmen gewährleistet die Zielorientierung.</w:t>
      </w:r>
      <w:r w:rsidR="003979FE">
        <w:br/>
      </w:r>
      <w:r w:rsidR="00506F04" w:rsidRPr="00E0337A">
        <w:rPr>
          <w:rStyle w:val="berschrift3Zchn"/>
        </w:rPr>
        <w:t>4</w:t>
      </w:r>
      <w:r w:rsidR="005F70E0" w:rsidRPr="00E0337A">
        <w:rPr>
          <w:rStyle w:val="berschrift3Zchn"/>
        </w:rPr>
        <w:t>.1.5</w:t>
      </w:r>
      <w:r w:rsidRPr="00E0337A">
        <w:rPr>
          <w:rStyle w:val="berschrift3Zchn"/>
        </w:rPr>
        <w:t>. Phase 4: Evaluation</w:t>
      </w:r>
    </w:p>
    <w:p w14:paraId="5B88CB2A" w14:textId="77777777" w:rsidR="00946D28" w:rsidRDefault="00946D28" w:rsidP="00860926">
      <w:pPr>
        <w:spacing w:before="40" w:after="100" w:line="360" w:lineRule="auto"/>
        <w:jc w:val="both"/>
      </w:pPr>
      <w:r>
        <w:t>Alle sechs bis acht Wochen findet ein Standortgespräch statt, in dem die Zielerreichung überprüft, Entwicklungsverläufe reflektiert und erreichte Fortschritte gewürdigt werden. Die Einschätzungen erfolgen aus mehreren Perspektiven (</w:t>
      </w:r>
      <w:proofErr w:type="spellStart"/>
      <w:r>
        <w:t>Adressat:in</w:t>
      </w:r>
      <w:proofErr w:type="spellEnd"/>
      <w:r>
        <w:t xml:space="preserve">, Fachperson, </w:t>
      </w:r>
      <w:proofErr w:type="spellStart"/>
      <w:r>
        <w:t>Auftraggeber:in</w:t>
      </w:r>
      <w:proofErr w:type="spellEnd"/>
      <w:r>
        <w:t>). Der Hilfeplan wird bei Bedarf angepasst; nächste Schritte oder Übergänge werden gemeinsam geplant.</w:t>
      </w:r>
    </w:p>
    <w:p w14:paraId="29E703A5" w14:textId="6A4E4FBF" w:rsidR="00946D28" w:rsidRPr="00B21E42" w:rsidRDefault="00506F04" w:rsidP="00860926">
      <w:pPr>
        <w:pStyle w:val="berschrift3"/>
        <w:spacing w:line="360" w:lineRule="auto"/>
      </w:pPr>
      <w:bookmarkStart w:id="31" w:name="_Toc227337362"/>
      <w:r>
        <w:t>4</w:t>
      </w:r>
      <w:r w:rsidR="005F70E0">
        <w:t>.1.6.</w:t>
      </w:r>
      <w:r w:rsidR="00946D28">
        <w:t xml:space="preserve"> </w:t>
      </w:r>
      <w:r w:rsidR="00946D28" w:rsidRPr="00B21E42">
        <w:t>Phase 5: Abschluss und Nachbereitung</w:t>
      </w:r>
      <w:bookmarkEnd w:id="31"/>
    </w:p>
    <w:p w14:paraId="109A11AF" w14:textId="1BA7285D" w:rsidR="00690421" w:rsidRDefault="00946D28" w:rsidP="00860926">
      <w:pPr>
        <w:spacing w:before="40" w:after="100" w:line="360" w:lineRule="auto"/>
        <w:jc w:val="both"/>
      </w:pPr>
      <w:r>
        <w:t>Die Zusammenarbeit wird gemeinsam ausgewertet und der Prozess dokumentiert. Ein schriftlicher Abschlussbericht wird erstellt und an die auftraggebende Stelle übermittelt. Weitere Unterstützungsbedarfe werden geklärt, die Zusammenarbeit gewürdigt und ein geordneter Übergang oder eine Triage in weiterführende Angebote sichergestellt. Geplante und ungeplante Abschlüsse werden in beiden Fällen dokumentiert und kommuniziert.</w:t>
      </w:r>
    </w:p>
    <w:p w14:paraId="01A51615" w14:textId="77777777" w:rsidR="00690421" w:rsidRDefault="006355FF" w:rsidP="00860926">
      <w:pPr>
        <w:spacing w:before="60" w:after="120" w:line="360" w:lineRule="auto"/>
        <w:jc w:val="center"/>
      </w:pPr>
      <w:r>
        <w:rPr>
          <w:noProof/>
        </w:rPr>
        <w:drawing>
          <wp:inline distT="0" distB="0" distL="0" distR="0" wp14:anchorId="33452509" wp14:editId="6317CD67">
            <wp:extent cx="6118860" cy="2318955"/>
            <wp:effectExtent l="0" t="0" r="0" b="5715"/>
            <wp:docPr id="1036683489" name="Grafik 1036683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rotWithShape="1">
                    <a:blip r:embed="rId11"/>
                    <a:srcRect l="1266" t="-612" r="1256" b="2323"/>
                    <a:stretch>
                      <a:fillRect/>
                    </a:stretch>
                  </pic:blipFill>
                  <pic:spPr bwMode="auto">
                    <a:xfrm>
                      <a:off x="0" y="0"/>
                      <a:ext cx="6258739" cy="2371967"/>
                    </a:xfrm>
                    <a:prstGeom prst="rect">
                      <a:avLst/>
                    </a:prstGeom>
                    <a:ln>
                      <a:noFill/>
                    </a:ln>
                    <a:extLst>
                      <a:ext uri="{53640926-AAD7-44D8-BBD7-CCE9431645EC}">
                        <a14:shadowObscured xmlns:a14="http://schemas.microsoft.com/office/drawing/2010/main"/>
                      </a:ext>
                    </a:extLst>
                  </pic:spPr>
                </pic:pic>
              </a:graphicData>
            </a:graphic>
          </wp:inline>
        </w:drawing>
      </w:r>
    </w:p>
    <w:p w14:paraId="354CDD40" w14:textId="6A62BD3E" w:rsidR="00690421" w:rsidRDefault="006355FF" w:rsidP="00860926">
      <w:pPr>
        <w:spacing w:before="40" w:after="80" w:line="360" w:lineRule="auto"/>
      </w:pPr>
      <w:r>
        <w:rPr>
          <w:i/>
          <w:color w:val="555555"/>
          <w:sz w:val="18"/>
          <w:szCs w:val="18"/>
        </w:rPr>
        <w:t xml:space="preserve">Abbildung </w:t>
      </w:r>
      <w:r w:rsidR="00082ABA">
        <w:rPr>
          <w:i/>
          <w:color w:val="555555"/>
          <w:sz w:val="18"/>
          <w:szCs w:val="18"/>
        </w:rPr>
        <w:t>1</w:t>
      </w:r>
      <w:r>
        <w:rPr>
          <w:i/>
          <w:color w:val="555555"/>
          <w:sz w:val="18"/>
          <w:szCs w:val="18"/>
        </w:rPr>
        <w:t>: Ablaufschema des Begleitungsprozesses (Eigene Darstellung, Fortivo GmbH, 2025)</w:t>
      </w:r>
    </w:p>
    <w:p w14:paraId="6CBE8056" w14:textId="77777777" w:rsidR="008C59C0" w:rsidRDefault="008C59C0" w:rsidP="00860926">
      <w:pPr>
        <w:spacing w:after="120" w:line="360" w:lineRule="auto"/>
        <w:sectPr w:rsidR="008C59C0">
          <w:pgSz w:w="11906" w:h="16838"/>
          <w:pgMar w:top="1134" w:right="1134" w:bottom="1134" w:left="1134" w:header="708" w:footer="708" w:gutter="0"/>
          <w:cols w:space="720"/>
          <w:docGrid w:linePitch="360"/>
        </w:sectPr>
      </w:pPr>
    </w:p>
    <w:p w14:paraId="720C7A7B" w14:textId="19BB31FB" w:rsidR="00C47A8E" w:rsidRDefault="00506F04" w:rsidP="00860926">
      <w:pPr>
        <w:pStyle w:val="berschrift1"/>
        <w:spacing w:line="360" w:lineRule="auto"/>
      </w:pPr>
      <w:bookmarkStart w:id="32" w:name="_Toc227337363"/>
      <w:r>
        <w:lastRenderedPageBreak/>
        <w:t>5</w:t>
      </w:r>
      <w:r w:rsidR="00C47A8E">
        <w:t>. Präventionskonzept und Sicherheit</w:t>
      </w:r>
      <w:bookmarkEnd w:id="32"/>
    </w:p>
    <w:p w14:paraId="63C3AA41" w14:textId="77777777" w:rsidR="00C47A8E" w:rsidRDefault="00C47A8E" w:rsidP="00860926">
      <w:pPr>
        <w:pBdr>
          <w:bottom w:val="single" w:sz="4" w:space="1" w:color="27AE60"/>
        </w:pBdr>
        <w:spacing w:before="120" w:after="120" w:line="360" w:lineRule="auto"/>
      </w:pPr>
    </w:p>
    <w:p w14:paraId="713D8AFE" w14:textId="77777777" w:rsidR="00C47A8E" w:rsidRDefault="00C47A8E" w:rsidP="00860926">
      <w:pPr>
        <w:spacing w:before="60" w:after="120" w:line="360" w:lineRule="auto"/>
        <w:jc w:val="both"/>
      </w:pPr>
      <w:r>
        <w:t>Die Fortivo GmbH gewährleistet in ihrer Arbeit mit Kindern, Jugendlichen und Familien eine sichere, gesundheitsfördernde und gewaltfreie Umgebung – sowohl für die betreuten Personen als auch für die Mitarbeitenden. Prävention, Früherkennung, klare Abläufe und reflektiertes Handeln sind zentrale Grundsätze des Sicherheitsverständnisses.</w:t>
      </w:r>
    </w:p>
    <w:p w14:paraId="610A24B0" w14:textId="73C09701" w:rsidR="00C47A8E" w:rsidRDefault="00506F04" w:rsidP="00860926">
      <w:pPr>
        <w:pStyle w:val="berschrift2"/>
        <w:spacing w:line="360" w:lineRule="auto"/>
      </w:pPr>
      <w:bookmarkStart w:id="33" w:name="_Toc227337364"/>
      <w:r>
        <w:t>5</w:t>
      </w:r>
      <w:r w:rsidR="00C47A8E">
        <w:t>.1 Gesundheit</w:t>
      </w:r>
      <w:bookmarkEnd w:id="33"/>
    </w:p>
    <w:p w14:paraId="5D2E5BDD" w14:textId="31804B1D" w:rsidR="00C47A8E" w:rsidRDefault="00C47A8E" w:rsidP="00860926">
      <w:pPr>
        <w:spacing w:before="60" w:after="120" w:line="360" w:lineRule="auto"/>
        <w:jc w:val="both"/>
      </w:pPr>
      <w:r>
        <w:t xml:space="preserve">Die physische und psychische Gesundheit aller Beteiligten wird aktiv gefördert. Dazu zählen die Sensibilisierung für Ernährung, Bewegung, Schlaf und Stressregulation, die Stärkung von Resilienz und Selbstfürsorge, Aufklärung zu Sexualität, psychischer Gesundheit und Suchtprävention sowie die Kooperation mit externen Fachstellen (z. B. </w:t>
      </w:r>
      <w:proofErr w:type="spellStart"/>
      <w:proofErr w:type="gramStart"/>
      <w:r>
        <w:t>Hausärzt:innen</w:t>
      </w:r>
      <w:proofErr w:type="spellEnd"/>
      <w:proofErr w:type="gramEnd"/>
      <w:r>
        <w:t xml:space="preserve">, KJPD, Schulgesundheitsdienste). Gesundheitsbezogene Gespräche finden situativ und eingebettet in den Alltag der </w:t>
      </w:r>
      <w:proofErr w:type="spellStart"/>
      <w:proofErr w:type="gramStart"/>
      <w:r w:rsidR="00E226B1">
        <w:t>Adressat:innen</w:t>
      </w:r>
      <w:r>
        <w:t>statt</w:t>
      </w:r>
      <w:proofErr w:type="spellEnd"/>
      <w:proofErr w:type="gramEnd"/>
      <w:r>
        <w:t>.</w:t>
      </w:r>
    </w:p>
    <w:p w14:paraId="568704A7" w14:textId="25EAD319" w:rsidR="00C47A8E" w:rsidRDefault="00506F04" w:rsidP="00860926">
      <w:pPr>
        <w:pStyle w:val="berschrift2"/>
        <w:spacing w:line="360" w:lineRule="auto"/>
      </w:pPr>
      <w:bookmarkStart w:id="34" w:name="_Toc227337365"/>
      <w:r>
        <w:t>5</w:t>
      </w:r>
      <w:r w:rsidR="00C47A8E">
        <w:t>.2 Umgang mit aussergewöhnlichen Situationen</w:t>
      </w:r>
      <w:bookmarkEnd w:id="34"/>
    </w:p>
    <w:p w14:paraId="14CA4C91" w14:textId="77777777" w:rsidR="00C47A8E" w:rsidRDefault="00C47A8E" w:rsidP="00860926">
      <w:pPr>
        <w:spacing w:before="60" w:after="120" w:line="360" w:lineRule="auto"/>
        <w:jc w:val="both"/>
      </w:pPr>
      <w:r>
        <w:t>Prävention, Intervention und Reflexion im Hinblick auf grenzverletzende Verhaltensweisen sind fester Bestandteil der professionellen Praxis. Die Fortivo GmbH verfügt über klare Abläufe im Umgang mit aussergewöhnlichen Vorkommnissen, darunter akute Krisen, eskalierende Konflikte, Gewaltsituationen und gesundheitliche Notfälle. In solchen Fällen gelten folgende Schritte:</w:t>
      </w:r>
    </w:p>
    <w:p w14:paraId="2FE81E9C" w14:textId="77777777" w:rsidR="00C47A8E" w:rsidRDefault="00C47A8E" w:rsidP="00860926">
      <w:pPr>
        <w:pStyle w:val="Listenabsatz"/>
        <w:numPr>
          <w:ilvl w:val="0"/>
          <w:numId w:val="4"/>
        </w:numPr>
        <w:spacing w:before="60" w:after="60" w:line="360" w:lineRule="auto"/>
      </w:pPr>
      <w:r>
        <w:t>Ruhe bewahren und Lage einschätzen: Die Fachperson verschafft sich einen Überblick über die Ausgangslage und leitet notwendige Schritte ein.</w:t>
      </w:r>
    </w:p>
    <w:p w14:paraId="76EB0888" w14:textId="77777777" w:rsidR="00C47A8E" w:rsidRDefault="00C47A8E" w:rsidP="00860926">
      <w:pPr>
        <w:pStyle w:val="Listenabsatz"/>
        <w:numPr>
          <w:ilvl w:val="0"/>
          <w:numId w:val="4"/>
        </w:numPr>
        <w:spacing w:before="60" w:after="60" w:line="360" w:lineRule="auto"/>
      </w:pPr>
      <w:r>
        <w:t>Sicherheit herstellen: Die Sicherheit aller Beteiligten steht an oberster Stelle. Mitarbeitende begeben sich nicht in Gefahr und pflegen eine deeskalierende Haltung. Bei akuter Gefahr werden umgehend die zuständigen Behörden alarmiert (Polizei 117, Notfall 144, Feuerwehr 118).</w:t>
      </w:r>
    </w:p>
    <w:p w14:paraId="717A5CBD" w14:textId="77777777" w:rsidR="00E0337A" w:rsidRDefault="00C47A8E" w:rsidP="00E0337A">
      <w:pPr>
        <w:pStyle w:val="Listenabsatz"/>
        <w:numPr>
          <w:ilvl w:val="0"/>
          <w:numId w:val="4"/>
        </w:numPr>
        <w:spacing w:before="60" w:after="60" w:line="360" w:lineRule="auto"/>
        <w:sectPr w:rsidR="00E0337A">
          <w:pgSz w:w="11906" w:h="16838"/>
          <w:pgMar w:top="1134" w:right="1134" w:bottom="1134" w:left="1134" w:header="708" w:footer="708" w:gutter="0"/>
          <w:cols w:space="720"/>
          <w:docGrid w:linePitch="360"/>
        </w:sectPr>
      </w:pPr>
      <w:r>
        <w:t xml:space="preserve">Information und Dokumentation: Vorgesetzte oder </w:t>
      </w:r>
      <w:proofErr w:type="spellStart"/>
      <w:proofErr w:type="gramStart"/>
      <w:r>
        <w:t>Leistungsträger:innen</w:t>
      </w:r>
      <w:proofErr w:type="spellEnd"/>
      <w:proofErr w:type="gramEnd"/>
      <w:r>
        <w:t xml:space="preserve"> werden umgehend informiert, die Situation wird protokolliert und zuständige Stellen werden benachrichtigt.</w:t>
      </w:r>
    </w:p>
    <w:p w14:paraId="2AC5B504" w14:textId="7A8990D7" w:rsidR="00C47A8E" w:rsidRDefault="00E0337A" w:rsidP="00E0337A">
      <w:pPr>
        <w:spacing w:before="60" w:after="60" w:line="360" w:lineRule="auto"/>
      </w:pPr>
      <w:r>
        <w:lastRenderedPageBreak/>
        <w:br/>
      </w:r>
      <w:r w:rsidR="00C47A8E" w:rsidRPr="00F17D99">
        <w:rPr>
          <w:noProof/>
        </w:rPr>
        <w:drawing>
          <wp:inline distT="0" distB="0" distL="0" distR="0" wp14:anchorId="090BB045" wp14:editId="2075F526">
            <wp:extent cx="4066309" cy="3093483"/>
            <wp:effectExtent l="0" t="0" r="0" b="0"/>
            <wp:docPr id="12840801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408013" name=""/>
                    <pic:cNvPicPr/>
                  </pic:nvPicPr>
                  <pic:blipFill>
                    <a:blip r:embed="rId12"/>
                    <a:stretch>
                      <a:fillRect/>
                    </a:stretch>
                  </pic:blipFill>
                  <pic:spPr>
                    <a:xfrm>
                      <a:off x="0" y="0"/>
                      <a:ext cx="4080917" cy="3104596"/>
                    </a:xfrm>
                    <a:prstGeom prst="rect">
                      <a:avLst/>
                    </a:prstGeom>
                  </pic:spPr>
                </pic:pic>
              </a:graphicData>
            </a:graphic>
          </wp:inline>
        </w:drawing>
      </w:r>
    </w:p>
    <w:p w14:paraId="02971178" w14:textId="265FFAA0" w:rsidR="003979FE" w:rsidRPr="009B44ED" w:rsidRDefault="00C47A8E" w:rsidP="00860926">
      <w:pPr>
        <w:spacing w:before="40" w:after="160" w:line="360" w:lineRule="auto"/>
        <w:rPr>
          <w:i/>
          <w:iCs/>
          <w:color w:val="555555"/>
          <w:sz w:val="18"/>
          <w:szCs w:val="18"/>
        </w:rPr>
      </w:pPr>
      <w:r>
        <w:rPr>
          <w:i/>
          <w:iCs/>
          <w:color w:val="555555"/>
          <w:sz w:val="18"/>
          <w:szCs w:val="18"/>
        </w:rPr>
        <w:t xml:space="preserve">Abbildung </w:t>
      </w:r>
      <w:r w:rsidR="004764B2">
        <w:rPr>
          <w:i/>
          <w:iCs/>
          <w:color w:val="555555"/>
          <w:sz w:val="18"/>
          <w:szCs w:val="18"/>
        </w:rPr>
        <w:t>2</w:t>
      </w:r>
      <w:r>
        <w:rPr>
          <w:i/>
          <w:iCs/>
          <w:color w:val="555555"/>
          <w:sz w:val="18"/>
          <w:szCs w:val="18"/>
        </w:rPr>
        <w:t>: Notfallablauf bei aussergewöhnlichen Situationen (Eigene Darstellung, Fortivo GmbH, 2025)</w:t>
      </w:r>
    </w:p>
    <w:p w14:paraId="03B840A1" w14:textId="4B1E8525" w:rsidR="00C47A8E" w:rsidRDefault="00506F04" w:rsidP="00860926">
      <w:pPr>
        <w:pStyle w:val="berschrift2"/>
        <w:spacing w:line="360" w:lineRule="auto"/>
      </w:pPr>
      <w:bookmarkStart w:id="35" w:name="_Toc227337366"/>
      <w:r>
        <w:t>5</w:t>
      </w:r>
      <w:r w:rsidR="00C47A8E">
        <w:t xml:space="preserve">.3 Schutz der </w:t>
      </w:r>
      <w:proofErr w:type="gramStart"/>
      <w:r w:rsidR="00C47A8E">
        <w:t>Adressat:innen</w:t>
      </w:r>
      <w:bookmarkEnd w:id="35"/>
      <w:proofErr w:type="gramEnd"/>
    </w:p>
    <w:p w14:paraId="4E94225A" w14:textId="12A33257" w:rsidR="00C47A8E" w:rsidRDefault="00C47A8E" w:rsidP="00860926">
      <w:pPr>
        <w:spacing w:before="60" w:after="120" w:line="360" w:lineRule="auto"/>
        <w:jc w:val="both"/>
      </w:pPr>
      <w:r>
        <w:t xml:space="preserve">Die betreuten Kinder, Jugendlichen und Familien werden aktiv vor psychischer, physischer oder sexueller Gewalt geschützt durch eine professionelle Beziehungsgestaltung mit klaren Rollen und Regeln, Aufklärung über Rechte, Grenzen und Unterstützungsangebote, systematische Risikoerkennung und Einhaltung der Kindesschutzstandards gemäss KJG (2022) und UN-Kinderrechtskonvention (UNO, 1989). Alle Mitarbeitenden sind sowohl verpflichtet, Auffälligkeiten zu dokumentieren und umgehend die Leitung zu involvieren als auch bei Bedarf externe Stellen beizuziehen (KESB, Kinderärzte, Krisendienste). Ein Austausch mit Vorgesetzten und Auftraggebenden findet durchschnittlich einmal pro Monat statt. Dringliche Anliegen haben Vorrang und werden bei </w:t>
      </w:r>
      <w:r w:rsidR="0049598E">
        <w:t>Bedarf</w:t>
      </w:r>
      <w:r>
        <w:t xml:space="preserve"> in kürzeren Abständen besprochen.  </w:t>
      </w:r>
    </w:p>
    <w:p w14:paraId="23F6A393" w14:textId="1BB3FAFC" w:rsidR="00C47A8E" w:rsidRDefault="00506F04" w:rsidP="00860926">
      <w:pPr>
        <w:pStyle w:val="berschrift2"/>
        <w:spacing w:line="360" w:lineRule="auto"/>
      </w:pPr>
      <w:bookmarkStart w:id="36" w:name="_Toc227337367"/>
      <w:r>
        <w:t>5</w:t>
      </w:r>
      <w:r w:rsidR="00C47A8E">
        <w:t>.4 Schutz der Mitarbeitenden</w:t>
      </w:r>
      <w:bookmarkEnd w:id="36"/>
    </w:p>
    <w:p w14:paraId="6CE6BF0B" w14:textId="77777777" w:rsidR="00E0337A" w:rsidRDefault="00C47A8E" w:rsidP="00860926">
      <w:pPr>
        <w:spacing w:before="60" w:after="120" w:line="360" w:lineRule="auto"/>
        <w:jc w:val="both"/>
        <w:sectPr w:rsidR="00E0337A">
          <w:pgSz w:w="11906" w:h="16838"/>
          <w:pgMar w:top="1134" w:right="1134" w:bottom="1134" w:left="1134" w:header="708" w:footer="708" w:gutter="0"/>
          <w:cols w:space="720"/>
          <w:docGrid w:linePitch="360"/>
        </w:sectPr>
      </w:pPr>
      <w:r>
        <w:t>Die Sicherheit und psychische Stabilität der Mitarbeitenden wird durch präventive und strukturelle Massnahmen sichergestellt: regelmässige Intervisionen und kollegiale Fallbesprechungen, klare Grenzen bei Nähe und Distanz, Dokumentationspflichten und schriftliche Auftragsklärung, Schulung im Umgang mit konflikthaften oder eskalierenden Situationen sowie die Möglichkeit zum Rückzug aus potenziell gefährdenden Settings. Bei Grenzverletzungen oder sicherheitsrelevanten Vorfällen besteht eine interne Meldepflicht.</w:t>
      </w:r>
    </w:p>
    <w:p w14:paraId="107BBE5C" w14:textId="545292AD" w:rsidR="00C47A8E" w:rsidRDefault="00E0337A" w:rsidP="00860926">
      <w:pPr>
        <w:pStyle w:val="berschrift2"/>
        <w:spacing w:line="360" w:lineRule="auto"/>
      </w:pPr>
      <w:r>
        <w:lastRenderedPageBreak/>
        <w:br/>
      </w:r>
      <w:bookmarkStart w:id="37" w:name="_Toc227337368"/>
      <w:r w:rsidR="00506F04">
        <w:t>5</w:t>
      </w:r>
      <w:r w:rsidR="00C47A8E">
        <w:t>.5 Professioneller Umgang mit Nähe und Distanz</w:t>
      </w:r>
      <w:bookmarkEnd w:id="37"/>
    </w:p>
    <w:p w14:paraId="2097D7A7" w14:textId="31A380E1" w:rsidR="00C409B1" w:rsidRDefault="00C47A8E" w:rsidP="00860926">
      <w:pPr>
        <w:spacing w:before="60" w:after="120" w:line="360" w:lineRule="auto"/>
        <w:jc w:val="both"/>
      </w:pPr>
      <w:r>
        <w:t>In der sozialpädagogischen Arbeit, in der Beziehungsgestaltung</w:t>
      </w:r>
      <w:r w:rsidR="00E471B5">
        <w:t xml:space="preserve"> ist ein professioneller Umgang mit Nähe und Distanz </w:t>
      </w:r>
      <w:r>
        <w:t>ein zentrales Instrument</w:t>
      </w:r>
      <w:r w:rsidR="00E471B5">
        <w:t>.</w:t>
      </w:r>
      <w:r>
        <w:t xml:space="preserve"> </w:t>
      </w:r>
      <w:r w:rsidR="0059006F">
        <w:t>Di</w:t>
      </w:r>
      <w:r w:rsidR="0049598E">
        <w:t>e</w:t>
      </w:r>
      <w:r w:rsidR="0059006F">
        <w:t xml:space="preserve"> Arbeit mit </w:t>
      </w:r>
      <w:proofErr w:type="gramStart"/>
      <w:r w:rsidR="0059006F">
        <w:t>Adressat:innen</w:t>
      </w:r>
      <w:proofErr w:type="gramEnd"/>
      <w:r w:rsidR="0059006F">
        <w:t xml:space="preserve"> </w:t>
      </w:r>
      <w:r>
        <w:t>erfordert</w:t>
      </w:r>
      <w:r w:rsidR="0059006F">
        <w:t xml:space="preserve"> ein </w:t>
      </w:r>
      <w:r>
        <w:t>sorgfältige</w:t>
      </w:r>
      <w:r w:rsidR="0059006F">
        <w:t>s</w:t>
      </w:r>
      <w:r>
        <w:t xml:space="preserve"> Ausbalancieren von emotionaler Zugänglichkeit und professioneller Abgrenzung</w:t>
      </w:r>
      <w:r w:rsidR="0059006F">
        <w:t>. A</w:t>
      </w:r>
      <w:r>
        <w:t xml:space="preserve">ls Schutz- und Qualitätsvoraussetzung für </w:t>
      </w:r>
      <w:proofErr w:type="gramStart"/>
      <w:r>
        <w:t>Adressat:innen</w:t>
      </w:r>
      <w:proofErr w:type="gramEnd"/>
      <w:r>
        <w:t xml:space="preserve"> und Fachpersonen</w:t>
      </w:r>
      <w:r w:rsidR="003E05AE">
        <w:t xml:space="preserve"> werden strikte Rahmenbedingungen durch die Fortivo GmbH vorausgesetzt</w:t>
      </w:r>
      <w:r w:rsidR="00C409B1">
        <w:t xml:space="preserve">. </w:t>
      </w:r>
    </w:p>
    <w:p w14:paraId="70B002B5" w14:textId="0A560203" w:rsidR="00C47A8E" w:rsidRDefault="00C47A8E" w:rsidP="00860926">
      <w:pPr>
        <w:spacing w:before="60" w:after="120" w:line="360" w:lineRule="auto"/>
        <w:jc w:val="both"/>
      </w:pPr>
      <w:r>
        <w:t>Zu Beginn jeder Begleitung werden Rahmen, Rollen, Verantwortlichkeiten und Kommunikationsregeln gemeinsam festgelegt. Die Mitarbeitenden werden für dieses Thema sensibilisiert; es gelten klare Richtlinien für körperlichen, verbalen und emotionalen Kontakt.</w:t>
      </w:r>
    </w:p>
    <w:p w14:paraId="2B64C92D" w14:textId="77777777" w:rsidR="00C47A8E" w:rsidRDefault="00C47A8E" w:rsidP="00860926">
      <w:pPr>
        <w:spacing w:before="60" w:after="120" w:line="360" w:lineRule="auto"/>
        <w:jc w:val="both"/>
      </w:pPr>
      <w:r w:rsidRPr="00F17D99">
        <w:rPr>
          <w:noProof/>
        </w:rPr>
        <w:drawing>
          <wp:inline distT="0" distB="0" distL="0" distR="0" wp14:anchorId="684A817A" wp14:editId="0D561AE3">
            <wp:extent cx="3858491" cy="2903515"/>
            <wp:effectExtent l="0" t="0" r="8890" b="0"/>
            <wp:docPr id="157620631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206312" name=""/>
                    <pic:cNvPicPr/>
                  </pic:nvPicPr>
                  <pic:blipFill>
                    <a:blip r:embed="rId13"/>
                    <a:stretch>
                      <a:fillRect/>
                    </a:stretch>
                  </pic:blipFill>
                  <pic:spPr>
                    <a:xfrm>
                      <a:off x="0" y="0"/>
                      <a:ext cx="3866754" cy="2909733"/>
                    </a:xfrm>
                    <a:prstGeom prst="rect">
                      <a:avLst/>
                    </a:prstGeom>
                  </pic:spPr>
                </pic:pic>
              </a:graphicData>
            </a:graphic>
          </wp:inline>
        </w:drawing>
      </w:r>
    </w:p>
    <w:p w14:paraId="54867AB8" w14:textId="2FE6AB11" w:rsidR="00C47A8E" w:rsidRDefault="00C47A8E" w:rsidP="00860926">
      <w:pPr>
        <w:spacing w:before="40" w:after="160" w:line="360" w:lineRule="auto"/>
      </w:pPr>
      <w:r>
        <w:rPr>
          <w:i/>
          <w:iCs/>
          <w:color w:val="555555"/>
          <w:sz w:val="18"/>
          <w:szCs w:val="18"/>
        </w:rPr>
        <w:t xml:space="preserve">Abbildung </w:t>
      </w:r>
      <w:r w:rsidR="00552BCC">
        <w:rPr>
          <w:i/>
          <w:iCs/>
          <w:color w:val="555555"/>
          <w:sz w:val="18"/>
          <w:szCs w:val="18"/>
        </w:rPr>
        <w:t>3</w:t>
      </w:r>
      <w:r>
        <w:rPr>
          <w:i/>
          <w:iCs/>
          <w:color w:val="555555"/>
          <w:sz w:val="18"/>
          <w:szCs w:val="18"/>
        </w:rPr>
        <w:t>: Professioneller Umgang mit Nähe und Distanz – Leitfaden (Eigene Darstellung, Fortivo GmbH, 2025)</w:t>
      </w:r>
    </w:p>
    <w:p w14:paraId="461EC799" w14:textId="77777777" w:rsidR="00C47A8E" w:rsidRDefault="00C47A8E" w:rsidP="00860926">
      <w:pPr>
        <w:spacing w:line="360" w:lineRule="auto"/>
      </w:pPr>
      <w:r>
        <w:br w:type="page"/>
      </w:r>
    </w:p>
    <w:p w14:paraId="5F5A9403" w14:textId="2D724F43" w:rsidR="0038301A" w:rsidRDefault="006355FF" w:rsidP="00860926">
      <w:pPr>
        <w:pStyle w:val="berschrift1"/>
        <w:spacing w:line="360" w:lineRule="auto"/>
      </w:pPr>
      <w:r>
        <w:lastRenderedPageBreak/>
        <w:br/>
      </w:r>
      <w:bookmarkStart w:id="38" w:name="_Toc227337369"/>
      <w:r w:rsidR="00506F04">
        <w:t>6</w:t>
      </w:r>
      <w:r>
        <w:t>. Organisation</w:t>
      </w:r>
      <w:bookmarkEnd w:id="38"/>
    </w:p>
    <w:p w14:paraId="30ED1414" w14:textId="77777777" w:rsidR="0038301A" w:rsidRDefault="0038301A" w:rsidP="00860926">
      <w:pPr>
        <w:pBdr>
          <w:bottom w:val="single" w:sz="4" w:space="1" w:color="27AE60"/>
        </w:pBdr>
        <w:spacing w:before="120" w:after="120" w:line="360" w:lineRule="auto"/>
      </w:pPr>
    </w:p>
    <w:p w14:paraId="2495ED27" w14:textId="2360ACC3" w:rsidR="0038301A" w:rsidRDefault="00506F04" w:rsidP="00860926">
      <w:pPr>
        <w:pStyle w:val="berschrift2"/>
        <w:spacing w:line="360" w:lineRule="auto"/>
      </w:pPr>
      <w:bookmarkStart w:id="39" w:name="_Toc227337370"/>
      <w:r>
        <w:t>6</w:t>
      </w:r>
      <w:r w:rsidR="0038301A">
        <w:t>.1 Trägerschaft</w:t>
      </w:r>
      <w:bookmarkEnd w:id="39"/>
    </w:p>
    <w:p w14:paraId="26B7A8C4" w14:textId="77777777" w:rsidR="0038301A" w:rsidRDefault="0038301A" w:rsidP="00860926">
      <w:pPr>
        <w:spacing w:before="60" w:after="120" w:line="360" w:lineRule="auto"/>
        <w:jc w:val="both"/>
      </w:pPr>
      <w:r>
        <w:t>Die Fortivo GmbH ist eine Gesellschaft mit beschränkter Haftung (GmbH) nach Schweizer Recht. Zweck der Trägerschaft ist die Erbringung sozialpädagogischer Dienstleistungen für Kinder, Jugendliche, junge Erwachsene und deren Familien. Die strategische und operative Leitung liegt beim Gründer und Geschäftsführer. Es besteht eine klare Abgrenzung zwischen strategischer und operativer Tätigkeit.</w:t>
      </w:r>
    </w:p>
    <w:p w14:paraId="6ED2387F" w14:textId="6F224EF5" w:rsidR="0038301A" w:rsidRDefault="00506F04" w:rsidP="00860926">
      <w:pPr>
        <w:pStyle w:val="berschrift2"/>
        <w:spacing w:line="360" w:lineRule="auto"/>
      </w:pPr>
      <w:bookmarkStart w:id="40" w:name="_Toc227337371"/>
      <w:r>
        <w:t>6</w:t>
      </w:r>
      <w:r w:rsidR="0038301A">
        <w:t>.2 Standort und Geschichte</w:t>
      </w:r>
      <w:bookmarkEnd w:id="40"/>
    </w:p>
    <w:p w14:paraId="11CE636A" w14:textId="77777777" w:rsidR="0038301A" w:rsidRDefault="0038301A" w:rsidP="00860926">
      <w:pPr>
        <w:spacing w:before="60" w:after="120" w:line="360" w:lineRule="auto"/>
        <w:jc w:val="both"/>
      </w:pPr>
      <w:r>
        <w:t>Die Fortivo GmbH wurde im November 2025 gegründet und hat ihren Hauptstandort an der Speerstrasse 17, 8820 Wädenswil (Kanton Zürich). Die Räumlichkeiten umfassen ein Büro sowie einen separaten Coaching- und Seminarraum. Der überwiegende Teil der sozialpädagogischen Arbeit findet im Lebensumfeld der Adressat:innen statt.</w:t>
      </w:r>
    </w:p>
    <w:p w14:paraId="35C895FA" w14:textId="1425F8D6" w:rsidR="0038301A" w:rsidRDefault="003D0E58" w:rsidP="00860926">
      <w:pPr>
        <w:pStyle w:val="berschrift2"/>
        <w:spacing w:line="360" w:lineRule="auto"/>
      </w:pPr>
      <w:bookmarkStart w:id="41" w:name="_Toc227337372"/>
      <w:r>
        <w:t>6</w:t>
      </w:r>
      <w:r w:rsidR="0038301A">
        <w:t>.3 Personalmanagement</w:t>
      </w:r>
      <w:bookmarkEnd w:id="41"/>
    </w:p>
    <w:p w14:paraId="6B2E61B3" w14:textId="77777777" w:rsidR="0038301A" w:rsidRDefault="0038301A" w:rsidP="00860926">
      <w:pPr>
        <w:spacing w:before="60" w:after="120" w:line="360" w:lineRule="auto"/>
        <w:jc w:val="both"/>
      </w:pPr>
      <w:r>
        <w:t>Aktuell besteht die Fortivo GmbH aus einer Person: Srecko Milosavljevic, der als Geschäftsführer und Fachkraft tätig ist. Er verfügt über einen Bachelor of Science in Sozialer Arbeit (ZHAW) sowie eine CAS-Weiterbildung in Berufswahl und Coaching. Seine berufliche Laufbahn umfasst Tätigkeiten in der offenen Kinder- und Jugendarbeit (OKJA), im Asyl- und Flüchtlingswesen sowie als Schulsozialarbeiter.</w:t>
      </w:r>
    </w:p>
    <w:p w14:paraId="6D66ED9C" w14:textId="77777777" w:rsidR="0038301A" w:rsidRDefault="0038301A" w:rsidP="00860926">
      <w:pPr>
        <w:spacing w:before="60" w:after="120" w:line="360" w:lineRule="auto"/>
        <w:jc w:val="both"/>
      </w:pPr>
      <w:r>
        <w:t>Für die Aufnahme weiterer Mitarbeitender gelten folgende fachliche Mindestanforderungen:</w:t>
      </w:r>
    </w:p>
    <w:p w14:paraId="20B674EE" w14:textId="77777777" w:rsidR="0038301A" w:rsidRDefault="0038301A" w:rsidP="00860926">
      <w:pPr>
        <w:pStyle w:val="Listenabsatz"/>
        <w:numPr>
          <w:ilvl w:val="0"/>
          <w:numId w:val="2"/>
        </w:numPr>
        <w:spacing w:before="40" w:after="40" w:line="360" w:lineRule="auto"/>
      </w:pPr>
      <w:r>
        <w:t>Abschluss in Sozialer Arbeit, Sozialpädagogik oder einem vergleichbaren Fachbereich</w:t>
      </w:r>
    </w:p>
    <w:p w14:paraId="12B0A0A9" w14:textId="77777777" w:rsidR="0038301A" w:rsidRDefault="0038301A" w:rsidP="00860926">
      <w:pPr>
        <w:pStyle w:val="Listenabsatz"/>
        <w:numPr>
          <w:ilvl w:val="0"/>
          <w:numId w:val="2"/>
        </w:numPr>
        <w:spacing w:before="40" w:after="40" w:line="360" w:lineRule="auto"/>
      </w:pPr>
      <w:r>
        <w:t>Berufserfahrung in der Arbeit mit Kindern, Jugendlichen und Familien</w:t>
      </w:r>
    </w:p>
    <w:p w14:paraId="1D1030D7" w14:textId="77777777" w:rsidR="0038301A" w:rsidRDefault="0038301A" w:rsidP="00860926">
      <w:pPr>
        <w:pStyle w:val="Listenabsatz"/>
        <w:numPr>
          <w:ilvl w:val="0"/>
          <w:numId w:val="2"/>
        </w:numPr>
        <w:spacing w:before="40" w:after="40" w:line="360" w:lineRule="auto"/>
      </w:pPr>
      <w:r>
        <w:t>Bereitschaft zur Supervision, kollegialen Reflexion und Weiterbildung</w:t>
      </w:r>
    </w:p>
    <w:p w14:paraId="112E597D" w14:textId="77777777" w:rsidR="0038301A" w:rsidRDefault="0038301A" w:rsidP="00860926">
      <w:pPr>
        <w:spacing w:before="60" w:after="120" w:line="360" w:lineRule="auto"/>
        <w:jc w:val="both"/>
      </w:pPr>
      <w:r>
        <w:t>Alle Mitarbeitenden nehmen an regelmässigen Supervisionen (extern, quartalsweise) sowie an internen Fallbesprechungen teil. Die Fortivo GmbH investiert in die Weiterentwicklung der Mitarbeitenden durch Weiterbildungen und Fachtagungen.</w:t>
      </w:r>
    </w:p>
    <w:p w14:paraId="3A2BB86C" w14:textId="1637CFBA" w:rsidR="0038301A" w:rsidRDefault="003D0E58" w:rsidP="00860926">
      <w:pPr>
        <w:pStyle w:val="berschrift2"/>
        <w:spacing w:line="360" w:lineRule="auto"/>
      </w:pPr>
      <w:bookmarkStart w:id="42" w:name="_Toc227337373"/>
      <w:r>
        <w:t>6</w:t>
      </w:r>
      <w:r w:rsidR="0038301A">
        <w:t>.4 Perspektive und Weiterentwicklung</w:t>
      </w:r>
      <w:bookmarkEnd w:id="42"/>
    </w:p>
    <w:p w14:paraId="3A4EE0ED" w14:textId="5211C3AE" w:rsidR="0038301A" w:rsidRDefault="0038301A" w:rsidP="00860926">
      <w:pPr>
        <w:spacing w:before="60" w:after="120" w:line="360" w:lineRule="auto"/>
        <w:jc w:val="both"/>
      </w:pPr>
      <w:r>
        <w:t xml:space="preserve">Langfristig verfolgt die Fortivo GmbH das Ziel, strukturell und personell zu wachsen. Geplant ist der sukzessive Ausbau des Angebots durch die Anstellung weiterer qualifizierter Fachpersonen sowie die Gründung eines vernetzten, interdisziplinären Teams im Bereich SPF. Die Leitung plant konkret eine Weiterbildung als </w:t>
      </w:r>
      <w:proofErr w:type="spellStart"/>
      <w:r>
        <w:t>Certificate</w:t>
      </w:r>
      <w:proofErr w:type="spellEnd"/>
      <w:r>
        <w:t xml:space="preserve"> </w:t>
      </w:r>
      <w:proofErr w:type="spellStart"/>
      <w:r>
        <w:t>of</w:t>
      </w:r>
      <w:proofErr w:type="spellEnd"/>
      <w:r>
        <w:t xml:space="preserve"> </w:t>
      </w:r>
      <w:proofErr w:type="spellStart"/>
      <w:r>
        <w:t>Advanced</w:t>
      </w:r>
      <w:proofErr w:type="spellEnd"/>
      <w:r>
        <w:t xml:space="preserve"> Studies (CAS) in Führung sowie eine Qualifikation in </w:t>
      </w:r>
      <w:r w:rsidR="00E0337A">
        <w:br/>
      </w:r>
      <w:r w:rsidR="00E0337A">
        <w:lastRenderedPageBreak/>
        <w:br/>
      </w:r>
      <w:r>
        <w:t>Praxisanleitung und Coaching, um künftige Mitarbeitende kompetent einführen und begleiten zu können.</w:t>
      </w:r>
    </w:p>
    <w:p w14:paraId="7F17A7D4" w14:textId="77777777" w:rsidR="0038301A" w:rsidRDefault="0038301A" w:rsidP="00860926">
      <w:pPr>
        <w:spacing w:before="60" w:after="120" w:line="360" w:lineRule="auto"/>
        <w:jc w:val="both"/>
      </w:pPr>
      <w:r>
        <w:t>Die Fortivo GmbH versteht sich als lernende und wachstumsorientierte Organisation, die sich laufend weiterentwickelt und flexibel auf die Bedarfe der Zielgruppe reagiert – mit dem Anspruch, Qualität, Kontinuität und Menschlichkeit miteinander zu verbinden.</w:t>
      </w:r>
    </w:p>
    <w:p w14:paraId="498E7803" w14:textId="3F5B966E" w:rsidR="0038301A" w:rsidRDefault="003D0E58" w:rsidP="00860926">
      <w:pPr>
        <w:pStyle w:val="berschrift2"/>
        <w:spacing w:line="360" w:lineRule="auto"/>
      </w:pPr>
      <w:bookmarkStart w:id="43" w:name="_Toc227337374"/>
      <w:r>
        <w:t>6</w:t>
      </w:r>
      <w:r w:rsidR="0038301A">
        <w:t>.5 Finanzmanagement</w:t>
      </w:r>
      <w:bookmarkEnd w:id="43"/>
    </w:p>
    <w:p w14:paraId="799ED8A3" w14:textId="77777777" w:rsidR="0038301A" w:rsidRDefault="0038301A" w:rsidP="00860926">
      <w:pPr>
        <w:spacing w:before="60" w:after="120" w:line="360" w:lineRule="auto"/>
        <w:jc w:val="both"/>
      </w:pPr>
      <w:r>
        <w:t>Die Finanzierung der Fortivo GmbH erfolgt über Leistungsabgeltungen der zuweisenden Stellen sowie der öffentlichen Hand. Kostenkontrolle und Transparenz sind Grundprinzipien des Finanzmanagements. Die Rechnungslegung erfolgt gemäss den gesetzlichen Vorgaben; eine externe Revisionsstelle wird bei Bedarf beigezogen.</w:t>
      </w:r>
    </w:p>
    <w:p w14:paraId="43CBE4B6" w14:textId="77777777" w:rsidR="0032133A" w:rsidRDefault="0032133A" w:rsidP="00860926">
      <w:pPr>
        <w:spacing w:before="60" w:after="120" w:line="360" w:lineRule="auto"/>
        <w:jc w:val="both"/>
      </w:pPr>
    </w:p>
    <w:p w14:paraId="5DE9E557" w14:textId="77777777" w:rsidR="0038301A" w:rsidRDefault="0038301A" w:rsidP="00860926">
      <w:pPr>
        <w:spacing w:line="360" w:lineRule="auto"/>
      </w:pPr>
      <w:r>
        <w:br w:type="page"/>
      </w:r>
    </w:p>
    <w:p w14:paraId="71102BD2" w14:textId="62AB2ADF" w:rsidR="00690421" w:rsidRDefault="008C59C0" w:rsidP="00860926">
      <w:pPr>
        <w:pStyle w:val="berschrift1"/>
        <w:spacing w:line="360" w:lineRule="auto"/>
      </w:pPr>
      <w:r>
        <w:lastRenderedPageBreak/>
        <w:br/>
      </w:r>
      <w:bookmarkStart w:id="44" w:name="_Toc227337375"/>
      <w:r w:rsidR="003D0E58">
        <w:t>7</w:t>
      </w:r>
      <w:r w:rsidR="006355FF">
        <w:t>. Leistungen und Tarife</w:t>
      </w:r>
      <w:bookmarkEnd w:id="44"/>
    </w:p>
    <w:p w14:paraId="146E02BD" w14:textId="77777777" w:rsidR="00690421" w:rsidRDefault="00690421" w:rsidP="00860926">
      <w:pPr>
        <w:pBdr>
          <w:bottom w:val="single" w:sz="4" w:space="1" w:color="27AE60"/>
        </w:pBdr>
        <w:spacing w:before="120" w:after="120" w:line="360" w:lineRule="auto"/>
      </w:pPr>
    </w:p>
    <w:p w14:paraId="527430D5" w14:textId="441C027E" w:rsidR="00690421" w:rsidRDefault="003F6AD6" w:rsidP="00860926">
      <w:pPr>
        <w:spacing w:before="60" w:after="120" w:line="360" w:lineRule="auto"/>
        <w:jc w:val="both"/>
      </w:pPr>
      <w:r>
        <w:t>Für sozialpädagogische Familienhilfe und Jugendcoaching orientieren sich d</w:t>
      </w:r>
      <w:r w:rsidR="006355FF">
        <w:t>ie nachfolgende</w:t>
      </w:r>
      <w:r w:rsidR="00263492">
        <w:t>n Tarife</w:t>
      </w:r>
      <w:r>
        <w:t xml:space="preserve"> an die Vorgaben </w:t>
      </w:r>
      <w:r w:rsidR="00C244B9">
        <w:t xml:space="preserve">vom </w:t>
      </w:r>
      <w:r w:rsidR="00A13845">
        <w:t>Amt für</w:t>
      </w:r>
      <w:r w:rsidR="007F7BDC">
        <w:t xml:space="preserve"> Jugend und Berufsberatung</w:t>
      </w:r>
      <w:r w:rsidR="00263492">
        <w:t xml:space="preserve"> im Kanton Zürich.</w:t>
      </w:r>
      <w:r w:rsidR="006355FF">
        <w:t xml:space="preserve"> </w:t>
      </w:r>
    </w:p>
    <w:p w14:paraId="4E822CAD" w14:textId="7321A088" w:rsidR="00690421" w:rsidRDefault="003D0E58" w:rsidP="00860926">
      <w:pPr>
        <w:pStyle w:val="berschrift2"/>
        <w:spacing w:line="360" w:lineRule="auto"/>
      </w:pPr>
      <w:bookmarkStart w:id="45" w:name="_Toc227337376"/>
      <w:r>
        <w:t>7</w:t>
      </w:r>
      <w:r w:rsidR="00552BCC">
        <w:t>.1 Preisliste</w:t>
      </w:r>
      <w:bookmarkEnd w:id="45"/>
      <w:r w:rsidR="00552BCC">
        <w:t xml:space="preserve"> </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00"/>
        <w:gridCol w:w="1800"/>
        <w:gridCol w:w="1800"/>
        <w:gridCol w:w="2360"/>
      </w:tblGrid>
      <w:tr w:rsidR="005379AD" w14:paraId="636B8E68" w14:textId="77777777">
        <w:tc>
          <w:tcPr>
            <w:tcW w:w="3400" w:type="dxa"/>
            <w:shd w:val="clear" w:color="auto" w:fill="1A5C38"/>
            <w:tcMar>
              <w:top w:w="100" w:type="dxa"/>
              <w:left w:w="120" w:type="dxa"/>
              <w:bottom w:w="100" w:type="dxa"/>
              <w:right w:w="120" w:type="dxa"/>
            </w:tcMar>
          </w:tcPr>
          <w:p w14:paraId="72F8C5C2" w14:textId="0CB96393" w:rsidR="00690421" w:rsidRDefault="001501D8" w:rsidP="00860926">
            <w:pPr>
              <w:spacing w:line="360" w:lineRule="auto"/>
            </w:pPr>
            <w:r>
              <w:rPr>
                <w:b/>
                <w:bCs/>
                <w:color w:val="FFFFFF"/>
                <w:sz w:val="20"/>
                <w:szCs w:val="20"/>
              </w:rPr>
              <w:t>Preisliste</w:t>
            </w:r>
          </w:p>
        </w:tc>
        <w:tc>
          <w:tcPr>
            <w:tcW w:w="1800" w:type="dxa"/>
            <w:shd w:val="clear" w:color="auto" w:fill="1A5C38"/>
            <w:tcMar>
              <w:top w:w="100" w:type="dxa"/>
              <w:left w:w="120" w:type="dxa"/>
              <w:bottom w:w="100" w:type="dxa"/>
              <w:right w:w="120" w:type="dxa"/>
            </w:tcMar>
          </w:tcPr>
          <w:p w14:paraId="4CC7864E" w14:textId="77777777" w:rsidR="00690421" w:rsidRDefault="006355FF" w:rsidP="00860926">
            <w:pPr>
              <w:spacing w:line="360" w:lineRule="auto"/>
              <w:jc w:val="center"/>
            </w:pPr>
            <w:r>
              <w:rPr>
                <w:b/>
                <w:bCs/>
                <w:color w:val="FFFFFF"/>
                <w:sz w:val="20"/>
                <w:szCs w:val="20"/>
              </w:rPr>
              <w:t>Stundenansatz</w:t>
            </w:r>
          </w:p>
        </w:tc>
        <w:tc>
          <w:tcPr>
            <w:tcW w:w="1800" w:type="dxa"/>
            <w:shd w:val="clear" w:color="auto" w:fill="1A5C38"/>
            <w:tcMar>
              <w:top w:w="100" w:type="dxa"/>
              <w:left w:w="120" w:type="dxa"/>
              <w:bottom w:w="100" w:type="dxa"/>
              <w:right w:w="120" w:type="dxa"/>
            </w:tcMar>
          </w:tcPr>
          <w:p w14:paraId="1D784EA8" w14:textId="77777777" w:rsidR="00690421" w:rsidRDefault="006355FF" w:rsidP="00860926">
            <w:pPr>
              <w:spacing w:line="360" w:lineRule="auto"/>
              <w:jc w:val="center"/>
            </w:pPr>
            <w:r>
              <w:rPr>
                <w:b/>
                <w:bCs/>
                <w:color w:val="FFFFFF"/>
                <w:sz w:val="20"/>
                <w:szCs w:val="20"/>
              </w:rPr>
              <w:t>Einheit</w:t>
            </w:r>
          </w:p>
        </w:tc>
        <w:tc>
          <w:tcPr>
            <w:tcW w:w="2360" w:type="dxa"/>
            <w:shd w:val="clear" w:color="auto" w:fill="1A5C38"/>
            <w:tcMar>
              <w:top w:w="100" w:type="dxa"/>
              <w:left w:w="120" w:type="dxa"/>
              <w:bottom w:w="100" w:type="dxa"/>
              <w:right w:w="120" w:type="dxa"/>
            </w:tcMar>
          </w:tcPr>
          <w:p w14:paraId="2B6E4139" w14:textId="77777777" w:rsidR="00690421" w:rsidRDefault="006355FF" w:rsidP="00860926">
            <w:pPr>
              <w:spacing w:line="360" w:lineRule="auto"/>
            </w:pPr>
            <w:r>
              <w:rPr>
                <w:b/>
                <w:bCs/>
                <w:color w:val="FFFFFF"/>
                <w:sz w:val="20"/>
                <w:szCs w:val="20"/>
              </w:rPr>
              <w:t>Bemerkung</w:t>
            </w:r>
          </w:p>
        </w:tc>
      </w:tr>
      <w:tr w:rsidR="005379AD" w14:paraId="19BC4E16" w14:textId="77777777">
        <w:tc>
          <w:tcPr>
            <w:tcW w:w="3400" w:type="dxa"/>
            <w:shd w:val="clear" w:color="auto" w:fill="FFFFFF"/>
            <w:tcMar>
              <w:top w:w="80" w:type="dxa"/>
              <w:left w:w="120" w:type="dxa"/>
              <w:bottom w:w="80" w:type="dxa"/>
              <w:right w:w="120" w:type="dxa"/>
            </w:tcMar>
          </w:tcPr>
          <w:p w14:paraId="1BEE7950" w14:textId="77777777" w:rsidR="00690421" w:rsidRDefault="006355FF" w:rsidP="00860926">
            <w:pPr>
              <w:spacing w:line="360" w:lineRule="auto"/>
            </w:pPr>
            <w:r>
              <w:rPr>
                <w:b/>
                <w:bCs/>
                <w:sz w:val="20"/>
                <w:szCs w:val="20"/>
              </w:rPr>
              <w:t>SPF – Sozialpäd. Familienhilfe</w:t>
            </w:r>
          </w:p>
        </w:tc>
        <w:tc>
          <w:tcPr>
            <w:tcW w:w="1800" w:type="dxa"/>
            <w:shd w:val="clear" w:color="auto" w:fill="FFFFFF"/>
            <w:tcMar>
              <w:top w:w="80" w:type="dxa"/>
              <w:left w:w="120" w:type="dxa"/>
              <w:bottom w:w="80" w:type="dxa"/>
              <w:right w:w="120" w:type="dxa"/>
            </w:tcMar>
          </w:tcPr>
          <w:p w14:paraId="26B0A923" w14:textId="5F269CA8" w:rsidR="00690421" w:rsidRDefault="006355FF" w:rsidP="00860926">
            <w:pPr>
              <w:spacing w:line="360" w:lineRule="auto"/>
              <w:jc w:val="center"/>
            </w:pPr>
            <w:r>
              <w:rPr>
                <w:b/>
                <w:bCs/>
                <w:color w:val="27AE60"/>
                <w:sz w:val="20"/>
                <w:szCs w:val="20"/>
              </w:rPr>
              <w:t>CHF 1</w:t>
            </w:r>
            <w:r w:rsidR="009D1E29">
              <w:rPr>
                <w:b/>
                <w:bCs/>
                <w:color w:val="27AE60"/>
                <w:sz w:val="20"/>
                <w:szCs w:val="20"/>
              </w:rPr>
              <w:t>60</w:t>
            </w:r>
            <w:r>
              <w:rPr>
                <w:b/>
                <w:bCs/>
                <w:color w:val="27AE60"/>
                <w:sz w:val="20"/>
                <w:szCs w:val="20"/>
              </w:rPr>
              <w:t>.–</w:t>
            </w:r>
          </w:p>
        </w:tc>
        <w:tc>
          <w:tcPr>
            <w:tcW w:w="1800" w:type="dxa"/>
            <w:shd w:val="clear" w:color="auto" w:fill="FFFFFF"/>
            <w:tcMar>
              <w:top w:w="80" w:type="dxa"/>
              <w:left w:w="120" w:type="dxa"/>
              <w:bottom w:w="80" w:type="dxa"/>
              <w:right w:w="120" w:type="dxa"/>
            </w:tcMar>
          </w:tcPr>
          <w:p w14:paraId="62556A98" w14:textId="77777777" w:rsidR="00690421" w:rsidRDefault="006355FF" w:rsidP="00860926">
            <w:pPr>
              <w:spacing w:line="360" w:lineRule="auto"/>
              <w:jc w:val="center"/>
            </w:pPr>
            <w:r>
              <w:rPr>
                <w:sz w:val="20"/>
                <w:szCs w:val="20"/>
              </w:rPr>
              <w:t>pro Stunde</w:t>
            </w:r>
          </w:p>
        </w:tc>
        <w:tc>
          <w:tcPr>
            <w:tcW w:w="2360" w:type="dxa"/>
            <w:shd w:val="clear" w:color="auto" w:fill="FFFFFF"/>
            <w:tcMar>
              <w:top w:w="80" w:type="dxa"/>
              <w:left w:w="120" w:type="dxa"/>
              <w:bottom w:w="80" w:type="dxa"/>
              <w:right w:w="120" w:type="dxa"/>
            </w:tcMar>
          </w:tcPr>
          <w:p w14:paraId="01E742FB" w14:textId="77777777" w:rsidR="00690421" w:rsidRDefault="006355FF" w:rsidP="00860926">
            <w:pPr>
              <w:spacing w:line="360" w:lineRule="auto"/>
            </w:pPr>
            <w:r>
              <w:rPr>
                <w:i/>
                <w:iCs/>
                <w:sz w:val="18"/>
                <w:szCs w:val="18"/>
              </w:rPr>
              <w:t>Inkl. anteilige Vor-/Nachbereitung und Wegzeit</w:t>
            </w:r>
          </w:p>
        </w:tc>
      </w:tr>
      <w:tr w:rsidR="005379AD" w14:paraId="3EEF4EF8" w14:textId="77777777">
        <w:tc>
          <w:tcPr>
            <w:tcW w:w="3400" w:type="dxa"/>
            <w:shd w:val="clear" w:color="auto" w:fill="F2F2F2"/>
            <w:tcMar>
              <w:top w:w="80" w:type="dxa"/>
              <w:left w:w="120" w:type="dxa"/>
              <w:bottom w:w="80" w:type="dxa"/>
              <w:right w:w="120" w:type="dxa"/>
            </w:tcMar>
          </w:tcPr>
          <w:p w14:paraId="6D8E5C13" w14:textId="77777777" w:rsidR="00690421" w:rsidRDefault="006355FF" w:rsidP="00860926">
            <w:pPr>
              <w:spacing w:line="360" w:lineRule="auto"/>
            </w:pPr>
            <w:r>
              <w:rPr>
                <w:b/>
                <w:bCs/>
                <w:sz w:val="20"/>
                <w:szCs w:val="20"/>
              </w:rPr>
              <w:t>Sozialpäd. Jugendcoaching</w:t>
            </w:r>
          </w:p>
        </w:tc>
        <w:tc>
          <w:tcPr>
            <w:tcW w:w="1800" w:type="dxa"/>
            <w:shd w:val="clear" w:color="auto" w:fill="F2F2F2"/>
            <w:tcMar>
              <w:top w:w="80" w:type="dxa"/>
              <w:left w:w="120" w:type="dxa"/>
              <w:bottom w:w="80" w:type="dxa"/>
              <w:right w:w="120" w:type="dxa"/>
            </w:tcMar>
          </w:tcPr>
          <w:p w14:paraId="096F3047" w14:textId="7244E290" w:rsidR="00690421" w:rsidRDefault="006355FF" w:rsidP="00860926">
            <w:pPr>
              <w:spacing w:line="360" w:lineRule="auto"/>
              <w:jc w:val="center"/>
            </w:pPr>
            <w:r>
              <w:rPr>
                <w:b/>
                <w:bCs/>
                <w:color w:val="27AE60"/>
                <w:sz w:val="20"/>
                <w:szCs w:val="20"/>
              </w:rPr>
              <w:t>CHF 1</w:t>
            </w:r>
            <w:r w:rsidR="009D1E29">
              <w:rPr>
                <w:b/>
                <w:bCs/>
                <w:color w:val="27AE60"/>
                <w:sz w:val="20"/>
                <w:szCs w:val="20"/>
              </w:rPr>
              <w:t>60</w:t>
            </w:r>
            <w:r>
              <w:rPr>
                <w:b/>
                <w:bCs/>
                <w:color w:val="27AE60"/>
                <w:sz w:val="20"/>
                <w:szCs w:val="20"/>
              </w:rPr>
              <w:t>.–</w:t>
            </w:r>
          </w:p>
        </w:tc>
        <w:tc>
          <w:tcPr>
            <w:tcW w:w="1800" w:type="dxa"/>
            <w:shd w:val="clear" w:color="auto" w:fill="F2F2F2"/>
            <w:tcMar>
              <w:top w:w="80" w:type="dxa"/>
              <w:left w:w="120" w:type="dxa"/>
              <w:bottom w:w="80" w:type="dxa"/>
              <w:right w:w="120" w:type="dxa"/>
            </w:tcMar>
          </w:tcPr>
          <w:p w14:paraId="099BD283" w14:textId="77777777" w:rsidR="00690421" w:rsidRDefault="006355FF" w:rsidP="00860926">
            <w:pPr>
              <w:spacing w:line="360" w:lineRule="auto"/>
              <w:jc w:val="center"/>
            </w:pPr>
            <w:r>
              <w:rPr>
                <w:sz w:val="20"/>
                <w:szCs w:val="20"/>
              </w:rPr>
              <w:t>pro Stunde</w:t>
            </w:r>
          </w:p>
        </w:tc>
        <w:tc>
          <w:tcPr>
            <w:tcW w:w="2360" w:type="dxa"/>
            <w:shd w:val="clear" w:color="auto" w:fill="F2F2F2"/>
            <w:tcMar>
              <w:top w:w="80" w:type="dxa"/>
              <w:left w:w="120" w:type="dxa"/>
              <w:bottom w:w="80" w:type="dxa"/>
              <w:right w:w="120" w:type="dxa"/>
            </w:tcMar>
          </w:tcPr>
          <w:p w14:paraId="39E7A057" w14:textId="77777777" w:rsidR="00690421" w:rsidRDefault="006355FF" w:rsidP="00860926">
            <w:pPr>
              <w:spacing w:line="360" w:lineRule="auto"/>
            </w:pPr>
            <w:r>
              <w:rPr>
                <w:i/>
                <w:iCs/>
                <w:sz w:val="18"/>
                <w:szCs w:val="18"/>
              </w:rPr>
              <w:t>Inkl. anteilige Vor-/Nachbereitung</w:t>
            </w:r>
          </w:p>
        </w:tc>
      </w:tr>
      <w:tr w:rsidR="005379AD" w14:paraId="313C7804" w14:textId="77777777">
        <w:tc>
          <w:tcPr>
            <w:tcW w:w="3400" w:type="dxa"/>
            <w:shd w:val="clear" w:color="auto" w:fill="FFFFFF"/>
            <w:tcMar>
              <w:top w:w="80" w:type="dxa"/>
              <w:left w:w="120" w:type="dxa"/>
              <w:bottom w:w="80" w:type="dxa"/>
              <w:right w:w="120" w:type="dxa"/>
            </w:tcMar>
          </w:tcPr>
          <w:p w14:paraId="227C065D" w14:textId="77777777" w:rsidR="00690421" w:rsidRDefault="006355FF" w:rsidP="00860926">
            <w:pPr>
              <w:spacing w:line="360" w:lineRule="auto"/>
            </w:pPr>
            <w:r>
              <w:rPr>
                <w:b/>
                <w:bCs/>
                <w:sz w:val="20"/>
                <w:szCs w:val="20"/>
              </w:rPr>
              <w:t>Sozialpäd. Familiencoaching</w:t>
            </w:r>
          </w:p>
        </w:tc>
        <w:tc>
          <w:tcPr>
            <w:tcW w:w="1800" w:type="dxa"/>
            <w:shd w:val="clear" w:color="auto" w:fill="FFFFFF"/>
            <w:tcMar>
              <w:top w:w="80" w:type="dxa"/>
              <w:left w:w="120" w:type="dxa"/>
              <w:bottom w:w="80" w:type="dxa"/>
              <w:right w:w="120" w:type="dxa"/>
            </w:tcMar>
          </w:tcPr>
          <w:p w14:paraId="0B0CF262" w14:textId="5B518540" w:rsidR="00690421" w:rsidRDefault="006355FF" w:rsidP="00860926">
            <w:pPr>
              <w:spacing w:line="360" w:lineRule="auto"/>
              <w:jc w:val="center"/>
            </w:pPr>
            <w:r>
              <w:rPr>
                <w:b/>
                <w:bCs/>
                <w:color w:val="27AE60"/>
                <w:sz w:val="20"/>
                <w:szCs w:val="20"/>
              </w:rPr>
              <w:t>CHF 1</w:t>
            </w:r>
            <w:r w:rsidR="009D1E29">
              <w:rPr>
                <w:b/>
                <w:bCs/>
                <w:color w:val="27AE60"/>
                <w:sz w:val="20"/>
                <w:szCs w:val="20"/>
              </w:rPr>
              <w:t>60</w:t>
            </w:r>
            <w:r>
              <w:rPr>
                <w:b/>
                <w:bCs/>
                <w:color w:val="27AE60"/>
                <w:sz w:val="20"/>
                <w:szCs w:val="20"/>
              </w:rPr>
              <w:t>.–</w:t>
            </w:r>
          </w:p>
        </w:tc>
        <w:tc>
          <w:tcPr>
            <w:tcW w:w="1800" w:type="dxa"/>
            <w:shd w:val="clear" w:color="auto" w:fill="FFFFFF"/>
            <w:tcMar>
              <w:top w:w="80" w:type="dxa"/>
              <w:left w:w="120" w:type="dxa"/>
              <w:bottom w:w="80" w:type="dxa"/>
              <w:right w:w="120" w:type="dxa"/>
            </w:tcMar>
          </w:tcPr>
          <w:p w14:paraId="0ABB4FDA" w14:textId="77777777" w:rsidR="00690421" w:rsidRDefault="006355FF" w:rsidP="00860926">
            <w:pPr>
              <w:spacing w:line="360" w:lineRule="auto"/>
              <w:jc w:val="center"/>
            </w:pPr>
            <w:r>
              <w:rPr>
                <w:sz w:val="20"/>
                <w:szCs w:val="20"/>
              </w:rPr>
              <w:t>pro Stunde</w:t>
            </w:r>
          </w:p>
        </w:tc>
        <w:tc>
          <w:tcPr>
            <w:tcW w:w="2360" w:type="dxa"/>
            <w:shd w:val="clear" w:color="auto" w:fill="FFFFFF"/>
            <w:tcMar>
              <w:top w:w="80" w:type="dxa"/>
              <w:left w:w="120" w:type="dxa"/>
              <w:bottom w:w="80" w:type="dxa"/>
              <w:right w:w="120" w:type="dxa"/>
            </w:tcMar>
          </w:tcPr>
          <w:p w14:paraId="4EF32527" w14:textId="77777777" w:rsidR="00690421" w:rsidRDefault="006355FF" w:rsidP="00860926">
            <w:pPr>
              <w:spacing w:line="360" w:lineRule="auto"/>
            </w:pPr>
            <w:r>
              <w:rPr>
                <w:i/>
                <w:iCs/>
                <w:sz w:val="18"/>
                <w:szCs w:val="18"/>
              </w:rPr>
              <w:t>Inkl. anteilige Vor-/Nachbereitung</w:t>
            </w:r>
          </w:p>
        </w:tc>
      </w:tr>
      <w:tr w:rsidR="005379AD" w14:paraId="3FCC3433" w14:textId="77777777">
        <w:tc>
          <w:tcPr>
            <w:tcW w:w="3400" w:type="dxa"/>
            <w:shd w:val="clear" w:color="auto" w:fill="F2F2F2"/>
            <w:tcMar>
              <w:top w:w="80" w:type="dxa"/>
              <w:left w:w="120" w:type="dxa"/>
              <w:bottom w:w="80" w:type="dxa"/>
              <w:right w:w="120" w:type="dxa"/>
            </w:tcMar>
          </w:tcPr>
          <w:p w14:paraId="5190F47E" w14:textId="0E65AAD2" w:rsidR="00690421" w:rsidRDefault="002F1C78" w:rsidP="00860926">
            <w:pPr>
              <w:spacing w:line="360" w:lineRule="auto"/>
            </w:pPr>
            <w:r>
              <w:rPr>
                <w:sz w:val="20"/>
                <w:szCs w:val="20"/>
              </w:rPr>
              <w:t>Reisezeit (</w:t>
            </w:r>
            <w:r w:rsidR="006355FF">
              <w:rPr>
                <w:sz w:val="20"/>
                <w:szCs w:val="20"/>
              </w:rPr>
              <w:t>b</w:t>
            </w:r>
            <w:r w:rsidR="00CD4E32">
              <w:rPr>
                <w:sz w:val="20"/>
                <w:szCs w:val="20"/>
              </w:rPr>
              <w:t>is</w:t>
            </w:r>
            <w:r w:rsidR="006355FF">
              <w:rPr>
                <w:sz w:val="20"/>
                <w:szCs w:val="20"/>
              </w:rPr>
              <w:t xml:space="preserve"> 60 Min. Weg)</w:t>
            </w:r>
          </w:p>
        </w:tc>
        <w:tc>
          <w:tcPr>
            <w:tcW w:w="1800" w:type="dxa"/>
            <w:shd w:val="clear" w:color="auto" w:fill="F2F2F2"/>
            <w:tcMar>
              <w:top w:w="80" w:type="dxa"/>
              <w:left w:w="120" w:type="dxa"/>
              <w:bottom w:w="80" w:type="dxa"/>
              <w:right w:w="120" w:type="dxa"/>
            </w:tcMar>
          </w:tcPr>
          <w:p w14:paraId="410068AE" w14:textId="32A17ED8" w:rsidR="00690421" w:rsidRDefault="006355FF" w:rsidP="00860926">
            <w:pPr>
              <w:spacing w:line="360" w:lineRule="auto"/>
              <w:jc w:val="center"/>
            </w:pPr>
            <w:r>
              <w:rPr>
                <w:b/>
                <w:bCs/>
                <w:color w:val="27AE60"/>
                <w:sz w:val="20"/>
                <w:szCs w:val="20"/>
              </w:rPr>
              <w:t xml:space="preserve">CHF </w:t>
            </w:r>
            <w:r w:rsidR="009D1E29">
              <w:rPr>
                <w:b/>
                <w:bCs/>
                <w:color w:val="27AE60"/>
                <w:sz w:val="20"/>
                <w:szCs w:val="20"/>
              </w:rPr>
              <w:t>85</w:t>
            </w:r>
            <w:r>
              <w:rPr>
                <w:b/>
                <w:bCs/>
                <w:color w:val="27AE60"/>
                <w:sz w:val="20"/>
                <w:szCs w:val="20"/>
              </w:rPr>
              <w:t>.–</w:t>
            </w:r>
          </w:p>
        </w:tc>
        <w:tc>
          <w:tcPr>
            <w:tcW w:w="1800" w:type="dxa"/>
            <w:shd w:val="clear" w:color="auto" w:fill="F2F2F2"/>
            <w:tcMar>
              <w:top w:w="80" w:type="dxa"/>
              <w:left w:w="120" w:type="dxa"/>
              <w:bottom w:w="80" w:type="dxa"/>
              <w:right w:w="120" w:type="dxa"/>
            </w:tcMar>
          </w:tcPr>
          <w:p w14:paraId="47BCAC0F" w14:textId="77777777" w:rsidR="00690421" w:rsidRDefault="006355FF" w:rsidP="00860926">
            <w:pPr>
              <w:spacing w:line="360" w:lineRule="auto"/>
              <w:jc w:val="center"/>
            </w:pPr>
            <w:r>
              <w:rPr>
                <w:sz w:val="20"/>
                <w:szCs w:val="20"/>
              </w:rPr>
              <w:t>pro Stunde</w:t>
            </w:r>
          </w:p>
        </w:tc>
        <w:tc>
          <w:tcPr>
            <w:tcW w:w="2360" w:type="dxa"/>
            <w:shd w:val="clear" w:color="auto" w:fill="F2F2F2"/>
            <w:tcMar>
              <w:top w:w="80" w:type="dxa"/>
              <w:left w:w="120" w:type="dxa"/>
              <w:bottom w:w="80" w:type="dxa"/>
              <w:right w:w="120" w:type="dxa"/>
            </w:tcMar>
          </w:tcPr>
          <w:p w14:paraId="2C2194EA" w14:textId="77777777" w:rsidR="00690421" w:rsidRDefault="006355FF" w:rsidP="00860926">
            <w:pPr>
              <w:spacing w:line="360" w:lineRule="auto"/>
            </w:pPr>
            <w:r>
              <w:rPr>
                <w:i/>
                <w:iCs/>
                <w:sz w:val="18"/>
                <w:szCs w:val="18"/>
              </w:rPr>
              <w:t>Effektive Fahrzeit, ab Standort</w:t>
            </w:r>
          </w:p>
        </w:tc>
      </w:tr>
      <w:tr w:rsidR="002F1C78" w14:paraId="08FACDA6" w14:textId="77777777">
        <w:tc>
          <w:tcPr>
            <w:tcW w:w="3400" w:type="dxa"/>
            <w:shd w:val="clear" w:color="auto" w:fill="F2F2F2"/>
            <w:tcMar>
              <w:top w:w="80" w:type="dxa"/>
              <w:left w:w="120" w:type="dxa"/>
              <w:bottom w:w="80" w:type="dxa"/>
              <w:right w:w="120" w:type="dxa"/>
            </w:tcMar>
          </w:tcPr>
          <w:p w14:paraId="10F854DF" w14:textId="6001F709" w:rsidR="002F1C78" w:rsidRDefault="002F1C78" w:rsidP="002F1C78">
            <w:pPr>
              <w:spacing w:line="360" w:lineRule="auto"/>
              <w:rPr>
                <w:sz w:val="20"/>
                <w:szCs w:val="20"/>
              </w:rPr>
            </w:pPr>
            <w:r>
              <w:rPr>
                <w:sz w:val="20"/>
                <w:szCs w:val="20"/>
              </w:rPr>
              <w:t>Reisezeit (</w:t>
            </w:r>
            <w:r w:rsidR="006709CD">
              <w:rPr>
                <w:sz w:val="20"/>
                <w:szCs w:val="20"/>
              </w:rPr>
              <w:t xml:space="preserve">von </w:t>
            </w:r>
            <w:r>
              <w:rPr>
                <w:sz w:val="20"/>
                <w:szCs w:val="20"/>
              </w:rPr>
              <w:t>60</w:t>
            </w:r>
            <w:r w:rsidR="006709CD">
              <w:rPr>
                <w:sz w:val="20"/>
                <w:szCs w:val="20"/>
              </w:rPr>
              <w:t xml:space="preserve">- bis 120 Min. </w:t>
            </w:r>
            <w:r>
              <w:rPr>
                <w:sz w:val="20"/>
                <w:szCs w:val="20"/>
              </w:rPr>
              <w:t>Weg)</w:t>
            </w:r>
          </w:p>
        </w:tc>
        <w:tc>
          <w:tcPr>
            <w:tcW w:w="1800" w:type="dxa"/>
            <w:shd w:val="clear" w:color="auto" w:fill="F2F2F2"/>
            <w:tcMar>
              <w:top w:w="80" w:type="dxa"/>
              <w:left w:w="120" w:type="dxa"/>
              <w:bottom w:w="80" w:type="dxa"/>
              <w:right w:w="120" w:type="dxa"/>
            </w:tcMar>
          </w:tcPr>
          <w:p w14:paraId="21DCAD6E" w14:textId="71956F82" w:rsidR="002F1C78" w:rsidRDefault="002F1C78" w:rsidP="002F1C78">
            <w:pPr>
              <w:spacing w:line="360" w:lineRule="auto"/>
              <w:jc w:val="center"/>
              <w:rPr>
                <w:b/>
                <w:bCs/>
                <w:color w:val="27AE60"/>
                <w:sz w:val="20"/>
                <w:szCs w:val="20"/>
              </w:rPr>
            </w:pPr>
            <w:r>
              <w:rPr>
                <w:b/>
                <w:bCs/>
                <w:color w:val="27AE60"/>
                <w:sz w:val="20"/>
                <w:szCs w:val="20"/>
              </w:rPr>
              <w:t xml:space="preserve">CHF </w:t>
            </w:r>
            <w:r w:rsidR="006709CD">
              <w:rPr>
                <w:b/>
                <w:bCs/>
                <w:color w:val="27AE60"/>
                <w:sz w:val="20"/>
                <w:szCs w:val="20"/>
              </w:rPr>
              <w:t>120</w:t>
            </w:r>
            <w:r>
              <w:rPr>
                <w:b/>
                <w:bCs/>
                <w:color w:val="27AE60"/>
                <w:sz w:val="20"/>
                <w:szCs w:val="20"/>
              </w:rPr>
              <w:t>.–</w:t>
            </w:r>
          </w:p>
        </w:tc>
        <w:tc>
          <w:tcPr>
            <w:tcW w:w="1800" w:type="dxa"/>
            <w:shd w:val="clear" w:color="auto" w:fill="F2F2F2"/>
            <w:tcMar>
              <w:top w:w="80" w:type="dxa"/>
              <w:left w:w="120" w:type="dxa"/>
              <w:bottom w:w="80" w:type="dxa"/>
              <w:right w:w="120" w:type="dxa"/>
            </w:tcMar>
          </w:tcPr>
          <w:p w14:paraId="29F61434" w14:textId="18C2DB60" w:rsidR="002F1C78" w:rsidRDefault="002F1C78" w:rsidP="002F1C78">
            <w:pPr>
              <w:spacing w:line="360" w:lineRule="auto"/>
              <w:jc w:val="center"/>
              <w:rPr>
                <w:sz w:val="20"/>
                <w:szCs w:val="20"/>
              </w:rPr>
            </w:pPr>
            <w:r>
              <w:rPr>
                <w:sz w:val="20"/>
                <w:szCs w:val="20"/>
              </w:rPr>
              <w:t>pro Stunde</w:t>
            </w:r>
          </w:p>
        </w:tc>
        <w:tc>
          <w:tcPr>
            <w:tcW w:w="2360" w:type="dxa"/>
            <w:shd w:val="clear" w:color="auto" w:fill="F2F2F2"/>
            <w:tcMar>
              <w:top w:w="80" w:type="dxa"/>
              <w:left w:w="120" w:type="dxa"/>
              <w:bottom w:w="80" w:type="dxa"/>
              <w:right w:w="120" w:type="dxa"/>
            </w:tcMar>
          </w:tcPr>
          <w:p w14:paraId="6071CE0E" w14:textId="0666C041" w:rsidR="002F1C78" w:rsidRDefault="002F1C78" w:rsidP="002F1C78">
            <w:pPr>
              <w:spacing w:line="360" w:lineRule="auto"/>
              <w:rPr>
                <w:i/>
                <w:iCs/>
                <w:sz w:val="18"/>
                <w:szCs w:val="18"/>
              </w:rPr>
            </w:pPr>
            <w:r>
              <w:rPr>
                <w:i/>
                <w:iCs/>
                <w:sz w:val="18"/>
                <w:szCs w:val="18"/>
              </w:rPr>
              <w:t>Effektive Fahrzeit, ab Standort</w:t>
            </w:r>
          </w:p>
        </w:tc>
      </w:tr>
      <w:tr w:rsidR="002F1C78" w14:paraId="20C30FCA" w14:textId="77777777">
        <w:tc>
          <w:tcPr>
            <w:tcW w:w="3400" w:type="dxa"/>
            <w:shd w:val="clear" w:color="auto" w:fill="FFFFFF"/>
            <w:tcMar>
              <w:top w:w="80" w:type="dxa"/>
              <w:left w:w="120" w:type="dxa"/>
              <w:bottom w:w="80" w:type="dxa"/>
              <w:right w:w="120" w:type="dxa"/>
            </w:tcMar>
          </w:tcPr>
          <w:p w14:paraId="74405485" w14:textId="77777777" w:rsidR="002F1C78" w:rsidRDefault="002F1C78" w:rsidP="002F1C78">
            <w:pPr>
              <w:spacing w:line="360" w:lineRule="auto"/>
            </w:pPr>
            <w:r>
              <w:rPr>
                <w:sz w:val="20"/>
                <w:szCs w:val="20"/>
              </w:rPr>
              <w:t>Berichterstattung (Halbjahresbericht)</w:t>
            </w:r>
          </w:p>
        </w:tc>
        <w:tc>
          <w:tcPr>
            <w:tcW w:w="1800" w:type="dxa"/>
            <w:shd w:val="clear" w:color="auto" w:fill="FFFFFF"/>
            <w:tcMar>
              <w:top w:w="80" w:type="dxa"/>
              <w:left w:w="120" w:type="dxa"/>
              <w:bottom w:w="80" w:type="dxa"/>
              <w:right w:w="120" w:type="dxa"/>
            </w:tcMar>
          </w:tcPr>
          <w:p w14:paraId="62F76508" w14:textId="45512DC8" w:rsidR="002F1C78" w:rsidRDefault="002F1C78" w:rsidP="002F1C78">
            <w:pPr>
              <w:spacing w:line="360" w:lineRule="auto"/>
              <w:jc w:val="center"/>
            </w:pPr>
            <w:r>
              <w:rPr>
                <w:b/>
                <w:bCs/>
                <w:color w:val="27AE60"/>
                <w:sz w:val="20"/>
                <w:szCs w:val="20"/>
              </w:rPr>
              <w:t>CHF 160.–</w:t>
            </w:r>
          </w:p>
        </w:tc>
        <w:tc>
          <w:tcPr>
            <w:tcW w:w="1800" w:type="dxa"/>
            <w:shd w:val="clear" w:color="auto" w:fill="FFFFFF"/>
            <w:tcMar>
              <w:top w:w="80" w:type="dxa"/>
              <w:left w:w="120" w:type="dxa"/>
              <w:bottom w:w="80" w:type="dxa"/>
              <w:right w:w="120" w:type="dxa"/>
            </w:tcMar>
          </w:tcPr>
          <w:p w14:paraId="47EBC157" w14:textId="77777777" w:rsidR="002F1C78" w:rsidRDefault="002F1C78" w:rsidP="002F1C78">
            <w:pPr>
              <w:spacing w:line="360" w:lineRule="auto"/>
              <w:jc w:val="center"/>
            </w:pPr>
            <w:r>
              <w:rPr>
                <w:sz w:val="20"/>
                <w:szCs w:val="20"/>
              </w:rPr>
              <w:t>pro Stunde</w:t>
            </w:r>
          </w:p>
        </w:tc>
        <w:tc>
          <w:tcPr>
            <w:tcW w:w="2360" w:type="dxa"/>
            <w:shd w:val="clear" w:color="auto" w:fill="FFFFFF"/>
            <w:tcMar>
              <w:top w:w="80" w:type="dxa"/>
              <w:left w:w="120" w:type="dxa"/>
              <w:bottom w:w="80" w:type="dxa"/>
              <w:right w:w="120" w:type="dxa"/>
            </w:tcMar>
          </w:tcPr>
          <w:p w14:paraId="3A6513DA" w14:textId="77777777" w:rsidR="002F1C78" w:rsidRDefault="002F1C78" w:rsidP="002F1C78">
            <w:pPr>
              <w:spacing w:line="360" w:lineRule="auto"/>
            </w:pPr>
            <w:r>
              <w:rPr>
                <w:i/>
                <w:iCs/>
                <w:sz w:val="18"/>
                <w:szCs w:val="18"/>
              </w:rPr>
              <w:t>Bis max. 5 Stunden pro Bericht</w:t>
            </w:r>
          </w:p>
        </w:tc>
      </w:tr>
      <w:tr w:rsidR="002F1C78" w14:paraId="4A37C189" w14:textId="77777777">
        <w:tc>
          <w:tcPr>
            <w:tcW w:w="3400" w:type="dxa"/>
            <w:shd w:val="clear" w:color="auto" w:fill="F2F2F2"/>
            <w:tcMar>
              <w:top w:w="80" w:type="dxa"/>
              <w:left w:w="120" w:type="dxa"/>
              <w:bottom w:w="80" w:type="dxa"/>
              <w:right w:w="120" w:type="dxa"/>
            </w:tcMar>
          </w:tcPr>
          <w:p w14:paraId="60C13210" w14:textId="77777777" w:rsidR="002F1C78" w:rsidRDefault="002F1C78" w:rsidP="002F1C78">
            <w:pPr>
              <w:spacing w:line="360" w:lineRule="auto"/>
            </w:pPr>
            <w:r>
              <w:rPr>
                <w:sz w:val="20"/>
                <w:szCs w:val="20"/>
              </w:rPr>
              <w:t>Abschlussbericht / Fallabschluss</w:t>
            </w:r>
          </w:p>
        </w:tc>
        <w:tc>
          <w:tcPr>
            <w:tcW w:w="1800" w:type="dxa"/>
            <w:shd w:val="clear" w:color="auto" w:fill="F2F2F2"/>
            <w:tcMar>
              <w:top w:w="80" w:type="dxa"/>
              <w:left w:w="120" w:type="dxa"/>
              <w:bottom w:w="80" w:type="dxa"/>
              <w:right w:w="120" w:type="dxa"/>
            </w:tcMar>
          </w:tcPr>
          <w:p w14:paraId="6EAA7257" w14:textId="7757EA3D" w:rsidR="002F1C78" w:rsidRDefault="002F1C78" w:rsidP="002F1C78">
            <w:pPr>
              <w:spacing w:line="360" w:lineRule="auto"/>
              <w:jc w:val="center"/>
            </w:pPr>
            <w:r>
              <w:rPr>
                <w:b/>
                <w:bCs/>
                <w:color w:val="27AE60"/>
                <w:sz w:val="20"/>
                <w:szCs w:val="20"/>
              </w:rPr>
              <w:t>CHF 160.–</w:t>
            </w:r>
          </w:p>
        </w:tc>
        <w:tc>
          <w:tcPr>
            <w:tcW w:w="1800" w:type="dxa"/>
            <w:shd w:val="clear" w:color="auto" w:fill="F2F2F2"/>
            <w:tcMar>
              <w:top w:w="80" w:type="dxa"/>
              <w:left w:w="120" w:type="dxa"/>
              <w:bottom w:w="80" w:type="dxa"/>
              <w:right w:w="120" w:type="dxa"/>
            </w:tcMar>
          </w:tcPr>
          <w:p w14:paraId="1BF16E57" w14:textId="77777777" w:rsidR="002F1C78" w:rsidRDefault="002F1C78" w:rsidP="002F1C78">
            <w:pPr>
              <w:spacing w:line="360" w:lineRule="auto"/>
              <w:jc w:val="center"/>
            </w:pPr>
            <w:r>
              <w:rPr>
                <w:sz w:val="20"/>
                <w:szCs w:val="20"/>
              </w:rPr>
              <w:t>pro Stunde</w:t>
            </w:r>
          </w:p>
        </w:tc>
        <w:tc>
          <w:tcPr>
            <w:tcW w:w="2360" w:type="dxa"/>
            <w:shd w:val="clear" w:color="auto" w:fill="F2F2F2"/>
            <w:tcMar>
              <w:top w:w="80" w:type="dxa"/>
              <w:left w:w="120" w:type="dxa"/>
              <w:bottom w:w="80" w:type="dxa"/>
              <w:right w:w="120" w:type="dxa"/>
            </w:tcMar>
          </w:tcPr>
          <w:p w14:paraId="1822C777" w14:textId="77777777" w:rsidR="002F1C78" w:rsidRDefault="002F1C78" w:rsidP="002F1C78">
            <w:pPr>
              <w:spacing w:line="360" w:lineRule="auto"/>
            </w:pPr>
            <w:r>
              <w:rPr>
                <w:i/>
                <w:iCs/>
                <w:sz w:val="18"/>
                <w:szCs w:val="18"/>
              </w:rPr>
              <w:t>Bis max. 5 Stunden</w:t>
            </w:r>
          </w:p>
        </w:tc>
      </w:tr>
      <w:tr w:rsidR="002F1C78" w14:paraId="5C12D422" w14:textId="77777777">
        <w:tc>
          <w:tcPr>
            <w:tcW w:w="3400" w:type="dxa"/>
            <w:shd w:val="clear" w:color="auto" w:fill="FFFFFF"/>
            <w:tcMar>
              <w:top w:w="80" w:type="dxa"/>
              <w:left w:w="120" w:type="dxa"/>
              <w:bottom w:w="80" w:type="dxa"/>
              <w:right w:w="120" w:type="dxa"/>
            </w:tcMar>
          </w:tcPr>
          <w:p w14:paraId="17C52BA0" w14:textId="77777777" w:rsidR="002F1C78" w:rsidRDefault="002F1C78" w:rsidP="002F1C78">
            <w:pPr>
              <w:spacing w:line="360" w:lineRule="auto"/>
            </w:pPr>
            <w:r>
              <w:rPr>
                <w:sz w:val="20"/>
                <w:szCs w:val="20"/>
              </w:rPr>
              <w:t>Koordinationsgespräche / Fachkonferenzen</w:t>
            </w:r>
          </w:p>
        </w:tc>
        <w:tc>
          <w:tcPr>
            <w:tcW w:w="1800" w:type="dxa"/>
            <w:shd w:val="clear" w:color="auto" w:fill="FFFFFF"/>
            <w:tcMar>
              <w:top w:w="80" w:type="dxa"/>
              <w:left w:w="120" w:type="dxa"/>
              <w:bottom w:w="80" w:type="dxa"/>
              <w:right w:w="120" w:type="dxa"/>
            </w:tcMar>
          </w:tcPr>
          <w:p w14:paraId="02275A2B" w14:textId="7058FBDE" w:rsidR="002F1C78" w:rsidRDefault="002F1C78" w:rsidP="002F1C78">
            <w:pPr>
              <w:spacing w:line="360" w:lineRule="auto"/>
              <w:jc w:val="center"/>
            </w:pPr>
            <w:r>
              <w:rPr>
                <w:b/>
                <w:bCs/>
                <w:color w:val="27AE60"/>
                <w:sz w:val="20"/>
                <w:szCs w:val="20"/>
              </w:rPr>
              <w:t>CHF 160.–</w:t>
            </w:r>
          </w:p>
        </w:tc>
        <w:tc>
          <w:tcPr>
            <w:tcW w:w="1800" w:type="dxa"/>
            <w:shd w:val="clear" w:color="auto" w:fill="FFFFFF"/>
            <w:tcMar>
              <w:top w:w="80" w:type="dxa"/>
              <w:left w:w="120" w:type="dxa"/>
              <w:bottom w:w="80" w:type="dxa"/>
              <w:right w:w="120" w:type="dxa"/>
            </w:tcMar>
          </w:tcPr>
          <w:p w14:paraId="3ABACA36" w14:textId="77777777" w:rsidR="002F1C78" w:rsidRDefault="002F1C78" w:rsidP="002F1C78">
            <w:pPr>
              <w:spacing w:line="360" w:lineRule="auto"/>
              <w:jc w:val="center"/>
            </w:pPr>
            <w:r>
              <w:rPr>
                <w:sz w:val="20"/>
                <w:szCs w:val="20"/>
              </w:rPr>
              <w:t>pro Stunde</w:t>
            </w:r>
          </w:p>
        </w:tc>
        <w:tc>
          <w:tcPr>
            <w:tcW w:w="2360" w:type="dxa"/>
            <w:shd w:val="clear" w:color="auto" w:fill="FFFFFF"/>
            <w:tcMar>
              <w:top w:w="80" w:type="dxa"/>
              <w:left w:w="120" w:type="dxa"/>
              <w:bottom w:w="80" w:type="dxa"/>
              <w:right w:w="120" w:type="dxa"/>
            </w:tcMar>
          </w:tcPr>
          <w:p w14:paraId="2AEC4200" w14:textId="77777777" w:rsidR="002F1C78" w:rsidRDefault="002F1C78" w:rsidP="002F1C78">
            <w:pPr>
              <w:spacing w:line="360" w:lineRule="auto"/>
            </w:pPr>
            <w:r>
              <w:rPr>
                <w:i/>
                <w:iCs/>
                <w:sz w:val="18"/>
                <w:szCs w:val="18"/>
              </w:rPr>
              <w:t>Mit Behörden, Schule, Fachstellen</w:t>
            </w:r>
          </w:p>
        </w:tc>
      </w:tr>
      <w:tr w:rsidR="002F1C78" w14:paraId="774D4D6B" w14:textId="77777777">
        <w:tc>
          <w:tcPr>
            <w:tcW w:w="3400" w:type="dxa"/>
            <w:shd w:val="clear" w:color="auto" w:fill="F2F2F2"/>
            <w:tcMar>
              <w:top w:w="80" w:type="dxa"/>
              <w:left w:w="120" w:type="dxa"/>
              <w:bottom w:w="80" w:type="dxa"/>
              <w:right w:w="120" w:type="dxa"/>
            </w:tcMar>
          </w:tcPr>
          <w:p w14:paraId="35A68C83" w14:textId="77777777" w:rsidR="002F1C78" w:rsidRDefault="002F1C78" w:rsidP="002F1C78">
            <w:pPr>
              <w:spacing w:line="360" w:lineRule="auto"/>
            </w:pPr>
            <w:r>
              <w:rPr>
                <w:sz w:val="20"/>
                <w:szCs w:val="20"/>
              </w:rPr>
              <w:t>Erstgespräch / Auftragsabklärung</w:t>
            </w:r>
          </w:p>
        </w:tc>
        <w:tc>
          <w:tcPr>
            <w:tcW w:w="1800" w:type="dxa"/>
            <w:shd w:val="clear" w:color="auto" w:fill="F2F2F2"/>
            <w:tcMar>
              <w:top w:w="80" w:type="dxa"/>
              <w:left w:w="120" w:type="dxa"/>
              <w:bottom w:w="80" w:type="dxa"/>
              <w:right w:w="120" w:type="dxa"/>
            </w:tcMar>
          </w:tcPr>
          <w:p w14:paraId="51694213" w14:textId="77777777" w:rsidR="002F1C78" w:rsidRDefault="002F1C78" w:rsidP="002F1C78">
            <w:pPr>
              <w:spacing w:line="360" w:lineRule="auto"/>
              <w:jc w:val="center"/>
            </w:pPr>
            <w:r>
              <w:rPr>
                <w:b/>
                <w:bCs/>
                <w:color w:val="27AE60"/>
                <w:sz w:val="20"/>
                <w:szCs w:val="20"/>
              </w:rPr>
              <w:t>CHF 60.–</w:t>
            </w:r>
          </w:p>
        </w:tc>
        <w:tc>
          <w:tcPr>
            <w:tcW w:w="1800" w:type="dxa"/>
            <w:shd w:val="clear" w:color="auto" w:fill="F2F2F2"/>
            <w:tcMar>
              <w:top w:w="80" w:type="dxa"/>
              <w:left w:w="120" w:type="dxa"/>
              <w:bottom w:w="80" w:type="dxa"/>
              <w:right w:w="120" w:type="dxa"/>
            </w:tcMar>
          </w:tcPr>
          <w:p w14:paraId="4E18AD7D" w14:textId="77777777" w:rsidR="002F1C78" w:rsidRDefault="002F1C78" w:rsidP="002F1C78">
            <w:pPr>
              <w:spacing w:line="360" w:lineRule="auto"/>
              <w:jc w:val="center"/>
            </w:pPr>
            <w:r>
              <w:rPr>
                <w:sz w:val="20"/>
                <w:szCs w:val="20"/>
              </w:rPr>
              <w:t>Pauschale</w:t>
            </w:r>
          </w:p>
        </w:tc>
        <w:tc>
          <w:tcPr>
            <w:tcW w:w="2360" w:type="dxa"/>
            <w:shd w:val="clear" w:color="auto" w:fill="F2F2F2"/>
            <w:tcMar>
              <w:top w:w="80" w:type="dxa"/>
              <w:left w:w="120" w:type="dxa"/>
              <w:bottom w:w="80" w:type="dxa"/>
              <w:right w:w="120" w:type="dxa"/>
            </w:tcMar>
          </w:tcPr>
          <w:p w14:paraId="23C48567" w14:textId="77777777" w:rsidR="002F1C78" w:rsidRDefault="002F1C78" w:rsidP="002F1C78">
            <w:pPr>
              <w:spacing w:line="360" w:lineRule="auto"/>
            </w:pPr>
            <w:r>
              <w:rPr>
                <w:i/>
                <w:iCs/>
                <w:sz w:val="18"/>
                <w:szCs w:val="18"/>
              </w:rPr>
              <w:t>Einmalig, unabhängig vom Aufwand</w:t>
            </w:r>
          </w:p>
        </w:tc>
      </w:tr>
    </w:tbl>
    <w:p w14:paraId="0D322D58" w14:textId="69637EEA" w:rsidR="00690421" w:rsidRDefault="001501D8" w:rsidP="00860926">
      <w:pPr>
        <w:spacing w:after="120" w:line="360" w:lineRule="auto"/>
      </w:pPr>
      <w:r>
        <w:rPr>
          <w:i/>
          <w:color w:val="555555"/>
          <w:sz w:val="18"/>
          <w:szCs w:val="18"/>
        </w:rPr>
        <w:br/>
        <w:t xml:space="preserve">Abbildung </w:t>
      </w:r>
      <w:r w:rsidR="00552BCC">
        <w:rPr>
          <w:i/>
          <w:color w:val="555555"/>
          <w:sz w:val="18"/>
          <w:szCs w:val="18"/>
        </w:rPr>
        <w:t>4</w:t>
      </w:r>
      <w:r>
        <w:rPr>
          <w:i/>
          <w:color w:val="555555"/>
          <w:sz w:val="18"/>
          <w:szCs w:val="18"/>
        </w:rPr>
        <w:t>: Preisliste (Eigene Darstellung, Fortivo GmbH, 2025</w:t>
      </w:r>
    </w:p>
    <w:p w14:paraId="7C4772E9" w14:textId="77777777" w:rsidR="00552BCC" w:rsidRDefault="006355FF" w:rsidP="00860926">
      <w:pPr>
        <w:spacing w:before="60" w:after="120" w:line="360" w:lineRule="auto"/>
        <w:jc w:val="both"/>
        <w:sectPr w:rsidR="00552BCC">
          <w:pgSz w:w="11906" w:h="16838"/>
          <w:pgMar w:top="1134" w:right="1134" w:bottom="1134" w:left="1134" w:header="708" w:footer="708" w:gutter="0"/>
          <w:cols w:space="720"/>
          <w:docGrid w:linePitch="360"/>
        </w:sectPr>
      </w:pPr>
      <w:r>
        <w:t>Alle Preise verstehen sich exkl. MWST (Soziale Dienstleistungen im Rahmen des KJG sind von der MWST befreit, sofern die gesetzlichen Voraussetzungen erfüllt sind). Tarife werden jährlich überprüft und bei Bedarf angepasst. Für öffentlich-rechtliche Auftraggebende (KESB, ASD) gelten die vereinbarten Leistungsvereinbarungen. Für privatrechtliche Beauftragungen wird ein separater Auftragsvertrag erstellt.</w:t>
      </w:r>
    </w:p>
    <w:p w14:paraId="5F4E8B38" w14:textId="7FA2A131" w:rsidR="00F26B5B" w:rsidRDefault="00047947" w:rsidP="00860926">
      <w:pPr>
        <w:pStyle w:val="berschrift2"/>
        <w:spacing w:line="360" w:lineRule="auto"/>
      </w:pPr>
      <w:r>
        <w:lastRenderedPageBreak/>
        <w:br/>
      </w:r>
      <w:bookmarkStart w:id="46" w:name="_Toc227337377"/>
      <w:r w:rsidR="003D0E58">
        <w:t>7</w:t>
      </w:r>
      <w:r w:rsidR="00F26B5B">
        <w:t>.2 Zeitaufwand pro Leistungseinheit</w:t>
      </w:r>
      <w:bookmarkEnd w:id="46"/>
    </w:p>
    <w:p w14:paraId="633FC460" w14:textId="77777777" w:rsidR="00F26B5B" w:rsidRDefault="00F26B5B" w:rsidP="00860926">
      <w:pPr>
        <w:spacing w:before="60" w:after="120" w:line="360" w:lineRule="auto"/>
        <w:jc w:val="both"/>
      </w:pPr>
      <w:r>
        <w:t>Die folgende Aufstellung zeigt den Zeitaufwand pro Einsatz, wie er in der sozialpädagogischen Praxis anfällt. Nicht-Kontaktzeiten (Vor- und Nachbereitung, Weg, Bericht) sind integraler Bestandteil der Leistungserbringung und werden entsprechend kalkuliert.</w:t>
      </w:r>
    </w:p>
    <w:p w14:paraId="205D7955" w14:textId="77777777" w:rsidR="00F26B5B" w:rsidRDefault="00F26B5B" w:rsidP="00860926">
      <w:pPr>
        <w:spacing w:after="120" w:line="360" w:lineRule="auto"/>
      </w:pPr>
    </w:p>
    <w:tbl>
      <w:tblPr>
        <w:tblW w:w="7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00"/>
        <w:gridCol w:w="2080"/>
        <w:gridCol w:w="2000"/>
      </w:tblGrid>
      <w:tr w:rsidR="00F26B5B" w14:paraId="3997B49C" w14:textId="77777777" w:rsidTr="002C078D">
        <w:tc>
          <w:tcPr>
            <w:tcW w:w="3200" w:type="dxa"/>
            <w:shd w:val="clear" w:color="auto" w:fill="1A5C38"/>
            <w:tcMar>
              <w:top w:w="80" w:type="dxa"/>
              <w:left w:w="120" w:type="dxa"/>
              <w:bottom w:w="80" w:type="dxa"/>
              <w:right w:w="120" w:type="dxa"/>
            </w:tcMar>
          </w:tcPr>
          <w:p w14:paraId="3D047F48" w14:textId="77777777" w:rsidR="00F26B5B" w:rsidRDefault="00F26B5B" w:rsidP="00860926">
            <w:pPr>
              <w:spacing w:line="360" w:lineRule="auto"/>
            </w:pPr>
            <w:r>
              <w:rPr>
                <w:b/>
                <w:bCs/>
                <w:color w:val="FFFFFF"/>
                <w:sz w:val="20"/>
                <w:szCs w:val="20"/>
              </w:rPr>
              <w:t>Leistungsaufstellung</w:t>
            </w:r>
          </w:p>
        </w:tc>
        <w:tc>
          <w:tcPr>
            <w:tcW w:w="2080" w:type="dxa"/>
            <w:shd w:val="clear" w:color="auto" w:fill="1A5C38"/>
            <w:tcMar>
              <w:top w:w="80" w:type="dxa"/>
              <w:left w:w="120" w:type="dxa"/>
              <w:bottom w:w="80" w:type="dxa"/>
              <w:right w:w="120" w:type="dxa"/>
            </w:tcMar>
          </w:tcPr>
          <w:p w14:paraId="7093B8FB" w14:textId="77777777" w:rsidR="00F26B5B" w:rsidRDefault="00F26B5B" w:rsidP="00860926">
            <w:pPr>
              <w:spacing w:line="360" w:lineRule="auto"/>
              <w:jc w:val="center"/>
            </w:pPr>
            <w:r>
              <w:rPr>
                <w:b/>
                <w:bCs/>
                <w:color w:val="FFFFFF"/>
                <w:sz w:val="20"/>
                <w:szCs w:val="20"/>
              </w:rPr>
              <w:t>Zeitaufwand</w:t>
            </w:r>
          </w:p>
        </w:tc>
        <w:tc>
          <w:tcPr>
            <w:tcW w:w="2000" w:type="dxa"/>
            <w:shd w:val="clear" w:color="auto" w:fill="1A5C38"/>
            <w:tcMar>
              <w:top w:w="80" w:type="dxa"/>
              <w:left w:w="120" w:type="dxa"/>
              <w:bottom w:w="80" w:type="dxa"/>
              <w:right w:w="120" w:type="dxa"/>
            </w:tcMar>
          </w:tcPr>
          <w:p w14:paraId="6E2C6E7D" w14:textId="77777777" w:rsidR="00F26B5B" w:rsidRDefault="00F26B5B" w:rsidP="00860926">
            <w:pPr>
              <w:spacing w:line="360" w:lineRule="auto"/>
              <w:jc w:val="center"/>
            </w:pPr>
            <w:r>
              <w:rPr>
                <w:b/>
                <w:bCs/>
                <w:color w:val="FFFFFF"/>
                <w:sz w:val="20"/>
                <w:szCs w:val="20"/>
              </w:rPr>
              <w:t>Bemerkung</w:t>
            </w:r>
          </w:p>
        </w:tc>
      </w:tr>
      <w:tr w:rsidR="00F26B5B" w14:paraId="743071D5" w14:textId="77777777" w:rsidTr="002C078D">
        <w:tc>
          <w:tcPr>
            <w:tcW w:w="3200" w:type="dxa"/>
            <w:shd w:val="clear" w:color="auto" w:fill="BFBFBF" w:themeFill="background1" w:themeFillShade="BF"/>
            <w:tcMar>
              <w:top w:w="80" w:type="dxa"/>
              <w:left w:w="120" w:type="dxa"/>
              <w:bottom w:w="80" w:type="dxa"/>
              <w:right w:w="120" w:type="dxa"/>
            </w:tcMar>
          </w:tcPr>
          <w:p w14:paraId="0BF8A09D" w14:textId="77777777" w:rsidR="00F26B5B" w:rsidRDefault="00F26B5B" w:rsidP="00860926">
            <w:pPr>
              <w:spacing w:line="360" w:lineRule="auto"/>
              <w:rPr>
                <w:b/>
                <w:bCs/>
                <w:color w:val="FFFFFF"/>
                <w:sz w:val="20"/>
                <w:szCs w:val="20"/>
              </w:rPr>
            </w:pPr>
            <w:r>
              <w:rPr>
                <w:sz w:val="20"/>
                <w:szCs w:val="20"/>
              </w:rPr>
              <w:t>Erstgespräch (nach Erstkontakt)</w:t>
            </w:r>
          </w:p>
        </w:tc>
        <w:tc>
          <w:tcPr>
            <w:tcW w:w="2080" w:type="dxa"/>
            <w:shd w:val="clear" w:color="auto" w:fill="BFBFBF" w:themeFill="background1" w:themeFillShade="BF"/>
            <w:tcMar>
              <w:top w:w="80" w:type="dxa"/>
              <w:left w:w="120" w:type="dxa"/>
              <w:bottom w:w="80" w:type="dxa"/>
              <w:right w:w="120" w:type="dxa"/>
            </w:tcMar>
          </w:tcPr>
          <w:p w14:paraId="5C3655A4" w14:textId="77777777" w:rsidR="00F26B5B" w:rsidRDefault="00F26B5B" w:rsidP="00860926">
            <w:pPr>
              <w:spacing w:line="360" w:lineRule="auto"/>
              <w:jc w:val="center"/>
              <w:rPr>
                <w:b/>
                <w:bCs/>
                <w:color w:val="FFFFFF"/>
                <w:sz w:val="20"/>
                <w:szCs w:val="20"/>
              </w:rPr>
            </w:pPr>
            <w:r>
              <w:rPr>
                <w:sz w:val="20"/>
                <w:szCs w:val="20"/>
              </w:rPr>
              <w:t>60 Min.</w:t>
            </w:r>
          </w:p>
        </w:tc>
        <w:tc>
          <w:tcPr>
            <w:tcW w:w="2000" w:type="dxa"/>
            <w:shd w:val="clear" w:color="auto" w:fill="BFBFBF" w:themeFill="background1" w:themeFillShade="BF"/>
            <w:tcMar>
              <w:top w:w="80" w:type="dxa"/>
              <w:left w:w="120" w:type="dxa"/>
              <w:bottom w:w="80" w:type="dxa"/>
              <w:right w:w="120" w:type="dxa"/>
            </w:tcMar>
          </w:tcPr>
          <w:p w14:paraId="2B804DAB" w14:textId="77777777" w:rsidR="00F26B5B" w:rsidRDefault="00F26B5B" w:rsidP="00860926">
            <w:pPr>
              <w:spacing w:line="360" w:lineRule="auto"/>
              <w:jc w:val="center"/>
              <w:rPr>
                <w:b/>
                <w:bCs/>
                <w:color w:val="FFFFFF"/>
                <w:sz w:val="20"/>
                <w:szCs w:val="20"/>
              </w:rPr>
            </w:pPr>
            <w:r>
              <w:rPr>
                <w:i/>
                <w:iCs/>
                <w:sz w:val="18"/>
                <w:szCs w:val="18"/>
              </w:rPr>
              <w:t>CHF 60.– Pauschale (einmalig)</w:t>
            </w:r>
          </w:p>
        </w:tc>
      </w:tr>
      <w:tr w:rsidR="00F26B5B" w14:paraId="6EBCFA6D" w14:textId="77777777" w:rsidTr="002C078D">
        <w:tc>
          <w:tcPr>
            <w:tcW w:w="3200" w:type="dxa"/>
            <w:shd w:val="clear" w:color="auto" w:fill="FFFFFF"/>
            <w:tcMar>
              <w:top w:w="80" w:type="dxa"/>
              <w:left w:w="120" w:type="dxa"/>
              <w:bottom w:w="80" w:type="dxa"/>
              <w:right w:w="120" w:type="dxa"/>
            </w:tcMar>
          </w:tcPr>
          <w:p w14:paraId="018BFAFC" w14:textId="77777777" w:rsidR="00F26B5B" w:rsidRDefault="00F26B5B" w:rsidP="00860926">
            <w:pPr>
              <w:spacing w:line="360" w:lineRule="auto"/>
            </w:pPr>
            <w:r>
              <w:rPr>
                <w:sz w:val="20"/>
                <w:szCs w:val="20"/>
              </w:rPr>
              <w:t>Vorbereitung / Nachbereitung Einsatz</w:t>
            </w:r>
          </w:p>
        </w:tc>
        <w:tc>
          <w:tcPr>
            <w:tcW w:w="2080" w:type="dxa"/>
            <w:shd w:val="clear" w:color="auto" w:fill="FFFFFF"/>
            <w:tcMar>
              <w:top w:w="80" w:type="dxa"/>
              <w:left w:w="120" w:type="dxa"/>
              <w:bottom w:w="80" w:type="dxa"/>
              <w:right w:w="120" w:type="dxa"/>
            </w:tcMar>
          </w:tcPr>
          <w:p w14:paraId="722839BC" w14:textId="77777777" w:rsidR="00F26B5B" w:rsidRDefault="00F26B5B" w:rsidP="00860926">
            <w:pPr>
              <w:spacing w:line="360" w:lineRule="auto"/>
              <w:jc w:val="center"/>
            </w:pPr>
            <w:r>
              <w:rPr>
                <w:sz w:val="20"/>
                <w:szCs w:val="20"/>
              </w:rPr>
              <w:t>30 Min.</w:t>
            </w:r>
          </w:p>
        </w:tc>
        <w:tc>
          <w:tcPr>
            <w:tcW w:w="2000" w:type="dxa"/>
            <w:shd w:val="clear" w:color="auto" w:fill="FFFFFF"/>
            <w:tcMar>
              <w:top w:w="80" w:type="dxa"/>
              <w:left w:w="120" w:type="dxa"/>
              <w:bottom w:w="80" w:type="dxa"/>
              <w:right w:w="120" w:type="dxa"/>
            </w:tcMar>
          </w:tcPr>
          <w:p w14:paraId="0C3BD73D" w14:textId="77777777" w:rsidR="00F26B5B" w:rsidRDefault="00F26B5B" w:rsidP="00860926">
            <w:pPr>
              <w:spacing w:line="360" w:lineRule="auto"/>
            </w:pPr>
            <w:r>
              <w:rPr>
                <w:i/>
                <w:iCs/>
                <w:sz w:val="18"/>
                <w:szCs w:val="18"/>
              </w:rPr>
              <w:t xml:space="preserve">Aktenstudium, Zielsetzung, Materialien, Protokoll Verlaufseintrag </w:t>
            </w:r>
          </w:p>
        </w:tc>
      </w:tr>
      <w:tr w:rsidR="00F26B5B" w14:paraId="09FA4CEF" w14:textId="77777777" w:rsidTr="002C078D">
        <w:tc>
          <w:tcPr>
            <w:tcW w:w="3200" w:type="dxa"/>
            <w:shd w:val="clear" w:color="auto" w:fill="F2F2F2"/>
            <w:tcMar>
              <w:top w:w="80" w:type="dxa"/>
              <w:left w:w="120" w:type="dxa"/>
              <w:bottom w:w="80" w:type="dxa"/>
              <w:right w:w="120" w:type="dxa"/>
            </w:tcMar>
          </w:tcPr>
          <w:p w14:paraId="62E01B6F" w14:textId="77777777" w:rsidR="00F26B5B" w:rsidRDefault="00F26B5B" w:rsidP="00860926">
            <w:pPr>
              <w:spacing w:line="360" w:lineRule="auto"/>
            </w:pPr>
            <w:r>
              <w:rPr>
                <w:sz w:val="20"/>
                <w:szCs w:val="20"/>
              </w:rPr>
              <w:t xml:space="preserve">Anreise / Rückreise </w:t>
            </w:r>
          </w:p>
        </w:tc>
        <w:tc>
          <w:tcPr>
            <w:tcW w:w="2080" w:type="dxa"/>
            <w:shd w:val="clear" w:color="auto" w:fill="F2F2F2"/>
            <w:tcMar>
              <w:top w:w="80" w:type="dxa"/>
              <w:left w:w="120" w:type="dxa"/>
              <w:bottom w:w="80" w:type="dxa"/>
              <w:right w:w="120" w:type="dxa"/>
            </w:tcMar>
          </w:tcPr>
          <w:p w14:paraId="4A896AA2" w14:textId="77777777" w:rsidR="00F26B5B" w:rsidRDefault="00F26B5B" w:rsidP="00860926">
            <w:pPr>
              <w:spacing w:line="360" w:lineRule="auto"/>
              <w:jc w:val="center"/>
            </w:pPr>
            <w:r>
              <w:rPr>
                <w:sz w:val="20"/>
                <w:szCs w:val="20"/>
              </w:rPr>
              <w:t>bis 60 Min.</w:t>
            </w:r>
          </w:p>
        </w:tc>
        <w:tc>
          <w:tcPr>
            <w:tcW w:w="2000" w:type="dxa"/>
            <w:shd w:val="clear" w:color="auto" w:fill="F2F2F2"/>
            <w:tcMar>
              <w:top w:w="80" w:type="dxa"/>
              <w:left w:w="120" w:type="dxa"/>
              <w:bottom w:w="80" w:type="dxa"/>
              <w:right w:w="120" w:type="dxa"/>
            </w:tcMar>
          </w:tcPr>
          <w:p w14:paraId="14CCA59E" w14:textId="77777777" w:rsidR="00F26B5B" w:rsidRDefault="00F26B5B" w:rsidP="00860926">
            <w:pPr>
              <w:spacing w:line="360" w:lineRule="auto"/>
            </w:pPr>
            <w:r>
              <w:rPr>
                <w:i/>
                <w:iCs/>
                <w:sz w:val="18"/>
                <w:szCs w:val="18"/>
              </w:rPr>
              <w:t>Einfache Fahrzeit, effektiv</w:t>
            </w:r>
          </w:p>
        </w:tc>
      </w:tr>
      <w:tr w:rsidR="00F26B5B" w14:paraId="732AC038" w14:textId="77777777" w:rsidTr="002C078D">
        <w:tc>
          <w:tcPr>
            <w:tcW w:w="3200" w:type="dxa"/>
            <w:shd w:val="clear" w:color="auto" w:fill="FFFFFF"/>
            <w:tcMar>
              <w:top w:w="80" w:type="dxa"/>
              <w:left w:w="120" w:type="dxa"/>
              <w:bottom w:w="80" w:type="dxa"/>
              <w:right w:w="120" w:type="dxa"/>
            </w:tcMar>
          </w:tcPr>
          <w:p w14:paraId="62661895" w14:textId="77777777" w:rsidR="00F26B5B" w:rsidRDefault="00F26B5B" w:rsidP="00860926">
            <w:pPr>
              <w:spacing w:line="360" w:lineRule="auto"/>
            </w:pPr>
            <w:r>
              <w:rPr>
                <w:b/>
                <w:bCs/>
                <w:sz w:val="20"/>
                <w:szCs w:val="20"/>
              </w:rPr>
              <w:t>Coaching / Begleitung (Direkte Kontaktzeit)</w:t>
            </w:r>
          </w:p>
        </w:tc>
        <w:tc>
          <w:tcPr>
            <w:tcW w:w="2080" w:type="dxa"/>
            <w:shd w:val="clear" w:color="auto" w:fill="FFFFFF"/>
            <w:tcMar>
              <w:top w:w="80" w:type="dxa"/>
              <w:left w:w="120" w:type="dxa"/>
              <w:bottom w:w="80" w:type="dxa"/>
              <w:right w:w="120" w:type="dxa"/>
            </w:tcMar>
          </w:tcPr>
          <w:p w14:paraId="01C9E8F8" w14:textId="77777777" w:rsidR="00F26B5B" w:rsidRDefault="00F26B5B" w:rsidP="00860926">
            <w:pPr>
              <w:spacing w:line="360" w:lineRule="auto"/>
              <w:jc w:val="center"/>
            </w:pPr>
            <w:r>
              <w:rPr>
                <w:sz w:val="20"/>
                <w:szCs w:val="20"/>
              </w:rPr>
              <w:t>60–120 Min.</w:t>
            </w:r>
          </w:p>
        </w:tc>
        <w:tc>
          <w:tcPr>
            <w:tcW w:w="2000" w:type="dxa"/>
            <w:shd w:val="clear" w:color="auto" w:fill="FFFFFF"/>
            <w:tcMar>
              <w:top w:w="80" w:type="dxa"/>
              <w:left w:w="120" w:type="dxa"/>
              <w:bottom w:w="80" w:type="dxa"/>
              <w:right w:w="120" w:type="dxa"/>
            </w:tcMar>
          </w:tcPr>
          <w:p w14:paraId="39FB2798" w14:textId="77777777" w:rsidR="00F26B5B" w:rsidRDefault="00F26B5B" w:rsidP="00860926">
            <w:pPr>
              <w:spacing w:line="360" w:lineRule="auto"/>
            </w:pPr>
            <w:r>
              <w:rPr>
                <w:i/>
                <w:iCs/>
                <w:sz w:val="18"/>
                <w:szCs w:val="18"/>
              </w:rPr>
              <w:t>Kernleistung, je nach Auftrag</w:t>
            </w:r>
          </w:p>
        </w:tc>
      </w:tr>
      <w:tr w:rsidR="00F26B5B" w14:paraId="0B0CA0F5" w14:textId="77777777" w:rsidTr="002C078D">
        <w:tc>
          <w:tcPr>
            <w:tcW w:w="3200" w:type="dxa"/>
            <w:shd w:val="clear" w:color="auto" w:fill="FFFFFF"/>
            <w:tcMar>
              <w:top w:w="80" w:type="dxa"/>
              <w:left w:w="120" w:type="dxa"/>
              <w:bottom w:w="80" w:type="dxa"/>
              <w:right w:w="120" w:type="dxa"/>
            </w:tcMar>
          </w:tcPr>
          <w:p w14:paraId="4A1D188F" w14:textId="77777777" w:rsidR="00F26B5B" w:rsidRDefault="00F26B5B" w:rsidP="00860926">
            <w:pPr>
              <w:spacing w:line="360" w:lineRule="auto"/>
              <w:rPr>
                <w:sz w:val="20"/>
                <w:szCs w:val="20"/>
              </w:rPr>
            </w:pPr>
            <w:r>
              <w:rPr>
                <w:sz w:val="20"/>
                <w:szCs w:val="20"/>
              </w:rPr>
              <w:t xml:space="preserve">Absagen weniger als 24h </w:t>
            </w:r>
          </w:p>
          <w:p w14:paraId="5943F54C" w14:textId="77777777" w:rsidR="00F26B5B" w:rsidRDefault="00F26B5B" w:rsidP="00860926">
            <w:pPr>
              <w:spacing w:line="360" w:lineRule="auto"/>
              <w:rPr>
                <w:i/>
                <w:iCs/>
                <w:sz w:val="18"/>
                <w:szCs w:val="18"/>
              </w:rPr>
            </w:pPr>
            <w:r w:rsidRPr="00D96D78">
              <w:rPr>
                <w:i/>
                <w:iCs/>
                <w:sz w:val="18"/>
                <w:szCs w:val="18"/>
              </w:rPr>
              <w:t xml:space="preserve">(Verrechnung ½ </w:t>
            </w:r>
            <w:r>
              <w:rPr>
                <w:i/>
                <w:iCs/>
                <w:sz w:val="18"/>
                <w:szCs w:val="18"/>
              </w:rPr>
              <w:t xml:space="preserve">der </w:t>
            </w:r>
          </w:p>
          <w:p w14:paraId="1F264C2A" w14:textId="77777777" w:rsidR="00F26B5B" w:rsidRPr="0097468B" w:rsidRDefault="00F26B5B" w:rsidP="00860926">
            <w:pPr>
              <w:spacing w:line="360" w:lineRule="auto"/>
              <w:rPr>
                <w:i/>
                <w:iCs/>
              </w:rPr>
            </w:pPr>
            <w:r w:rsidRPr="00D96D78">
              <w:rPr>
                <w:i/>
                <w:iCs/>
                <w:sz w:val="18"/>
                <w:szCs w:val="18"/>
              </w:rPr>
              <w:t>direkte</w:t>
            </w:r>
            <w:r>
              <w:rPr>
                <w:i/>
                <w:iCs/>
                <w:sz w:val="18"/>
                <w:szCs w:val="18"/>
              </w:rPr>
              <w:t>n</w:t>
            </w:r>
            <w:r w:rsidRPr="00D96D78">
              <w:rPr>
                <w:i/>
                <w:iCs/>
                <w:sz w:val="18"/>
                <w:szCs w:val="18"/>
              </w:rPr>
              <w:t xml:space="preserve"> Kontaktzeit)</w:t>
            </w:r>
          </w:p>
        </w:tc>
        <w:tc>
          <w:tcPr>
            <w:tcW w:w="2080" w:type="dxa"/>
            <w:shd w:val="clear" w:color="auto" w:fill="FFFFFF"/>
            <w:tcMar>
              <w:top w:w="80" w:type="dxa"/>
              <w:left w:w="120" w:type="dxa"/>
              <w:bottom w:w="80" w:type="dxa"/>
              <w:right w:w="120" w:type="dxa"/>
            </w:tcMar>
          </w:tcPr>
          <w:p w14:paraId="1B449BC9" w14:textId="77777777" w:rsidR="00F26B5B" w:rsidRDefault="00F26B5B" w:rsidP="00860926">
            <w:pPr>
              <w:spacing w:line="360" w:lineRule="auto"/>
              <w:jc w:val="center"/>
            </w:pPr>
            <w:r>
              <w:rPr>
                <w:sz w:val="20"/>
                <w:szCs w:val="20"/>
              </w:rPr>
              <w:t>max. 120min.</w:t>
            </w:r>
          </w:p>
        </w:tc>
        <w:tc>
          <w:tcPr>
            <w:tcW w:w="2000" w:type="dxa"/>
            <w:shd w:val="clear" w:color="auto" w:fill="FFFFFF"/>
            <w:tcMar>
              <w:top w:w="80" w:type="dxa"/>
              <w:left w:w="120" w:type="dxa"/>
              <w:bottom w:w="80" w:type="dxa"/>
              <w:right w:w="120" w:type="dxa"/>
            </w:tcMar>
          </w:tcPr>
          <w:p w14:paraId="32192E29" w14:textId="77777777" w:rsidR="00F26B5B" w:rsidRDefault="00F26B5B" w:rsidP="00860926">
            <w:pPr>
              <w:spacing w:line="360" w:lineRule="auto"/>
            </w:pPr>
            <w:r>
              <w:rPr>
                <w:i/>
                <w:iCs/>
                <w:sz w:val="18"/>
                <w:szCs w:val="18"/>
              </w:rPr>
              <w:t xml:space="preserve">Wir separat ausgewiesen </w:t>
            </w:r>
          </w:p>
        </w:tc>
      </w:tr>
      <w:tr w:rsidR="00F26B5B" w14:paraId="021046A4" w14:textId="77777777" w:rsidTr="002C078D">
        <w:tc>
          <w:tcPr>
            <w:tcW w:w="3200" w:type="dxa"/>
            <w:shd w:val="clear" w:color="auto" w:fill="F2F2F2"/>
            <w:tcMar>
              <w:top w:w="80" w:type="dxa"/>
              <w:left w:w="120" w:type="dxa"/>
              <w:bottom w:w="80" w:type="dxa"/>
              <w:right w:w="120" w:type="dxa"/>
            </w:tcMar>
          </w:tcPr>
          <w:p w14:paraId="7E87841B" w14:textId="77777777" w:rsidR="00F26B5B" w:rsidRDefault="00F26B5B" w:rsidP="00860926">
            <w:pPr>
              <w:spacing w:line="360" w:lineRule="auto"/>
            </w:pPr>
            <w:r>
              <w:rPr>
                <w:sz w:val="20"/>
                <w:szCs w:val="20"/>
              </w:rPr>
              <w:t>Bericht (Halbjahres- / Abschlussbericht)</w:t>
            </w:r>
          </w:p>
        </w:tc>
        <w:tc>
          <w:tcPr>
            <w:tcW w:w="2080" w:type="dxa"/>
            <w:shd w:val="clear" w:color="auto" w:fill="F2F2F2"/>
            <w:tcMar>
              <w:top w:w="80" w:type="dxa"/>
              <w:left w:w="120" w:type="dxa"/>
              <w:bottom w:w="80" w:type="dxa"/>
              <w:right w:w="120" w:type="dxa"/>
            </w:tcMar>
          </w:tcPr>
          <w:p w14:paraId="2FE40D59" w14:textId="77777777" w:rsidR="00F26B5B" w:rsidRDefault="00F26B5B" w:rsidP="00860926">
            <w:pPr>
              <w:spacing w:line="360" w:lineRule="auto"/>
              <w:jc w:val="center"/>
            </w:pPr>
            <w:r>
              <w:rPr>
                <w:sz w:val="20"/>
                <w:szCs w:val="20"/>
              </w:rPr>
              <w:t>bis 5 Std.</w:t>
            </w:r>
          </w:p>
        </w:tc>
        <w:tc>
          <w:tcPr>
            <w:tcW w:w="2000" w:type="dxa"/>
            <w:shd w:val="clear" w:color="auto" w:fill="F2F2F2"/>
            <w:tcMar>
              <w:top w:w="80" w:type="dxa"/>
              <w:left w:w="120" w:type="dxa"/>
              <w:bottom w:w="80" w:type="dxa"/>
              <w:right w:w="120" w:type="dxa"/>
            </w:tcMar>
          </w:tcPr>
          <w:p w14:paraId="5AE0EDD1" w14:textId="77777777" w:rsidR="00F26B5B" w:rsidRDefault="00F26B5B" w:rsidP="00860926">
            <w:pPr>
              <w:spacing w:line="360" w:lineRule="auto"/>
            </w:pPr>
            <w:r>
              <w:rPr>
                <w:i/>
                <w:iCs/>
                <w:sz w:val="18"/>
                <w:szCs w:val="18"/>
              </w:rPr>
              <w:t>Wird separat ausgewiesen</w:t>
            </w:r>
          </w:p>
        </w:tc>
      </w:tr>
      <w:tr w:rsidR="00F26B5B" w14:paraId="5EEECF3C" w14:textId="77777777" w:rsidTr="002C078D">
        <w:tc>
          <w:tcPr>
            <w:tcW w:w="3200" w:type="dxa"/>
            <w:shd w:val="clear" w:color="auto" w:fill="FFFFFF"/>
            <w:tcMar>
              <w:top w:w="80" w:type="dxa"/>
              <w:left w:w="120" w:type="dxa"/>
              <w:bottom w:w="80" w:type="dxa"/>
              <w:right w:w="120" w:type="dxa"/>
            </w:tcMar>
          </w:tcPr>
          <w:p w14:paraId="4572C1A4" w14:textId="77777777" w:rsidR="00F26B5B" w:rsidRDefault="00F26B5B" w:rsidP="00860926">
            <w:pPr>
              <w:spacing w:line="360" w:lineRule="auto"/>
            </w:pPr>
            <w:r>
              <w:rPr>
                <w:sz w:val="20"/>
                <w:szCs w:val="20"/>
              </w:rPr>
              <w:t>Koordination / Fachgespräche</w:t>
            </w:r>
          </w:p>
        </w:tc>
        <w:tc>
          <w:tcPr>
            <w:tcW w:w="2080" w:type="dxa"/>
            <w:shd w:val="clear" w:color="auto" w:fill="FFFFFF"/>
            <w:tcMar>
              <w:top w:w="80" w:type="dxa"/>
              <w:left w:w="120" w:type="dxa"/>
              <w:bottom w:w="80" w:type="dxa"/>
              <w:right w:w="120" w:type="dxa"/>
            </w:tcMar>
          </w:tcPr>
          <w:p w14:paraId="5E7B9608" w14:textId="77777777" w:rsidR="00F26B5B" w:rsidRDefault="00F26B5B" w:rsidP="00860926">
            <w:pPr>
              <w:spacing w:line="360" w:lineRule="auto"/>
              <w:jc w:val="center"/>
            </w:pPr>
            <w:r>
              <w:rPr>
                <w:sz w:val="20"/>
                <w:szCs w:val="20"/>
              </w:rPr>
              <w:t>30–60 Min.</w:t>
            </w:r>
          </w:p>
        </w:tc>
        <w:tc>
          <w:tcPr>
            <w:tcW w:w="2000" w:type="dxa"/>
            <w:shd w:val="clear" w:color="auto" w:fill="FFFFFF"/>
            <w:tcMar>
              <w:top w:w="80" w:type="dxa"/>
              <w:left w:w="120" w:type="dxa"/>
              <w:bottom w:w="80" w:type="dxa"/>
              <w:right w:w="120" w:type="dxa"/>
            </w:tcMar>
          </w:tcPr>
          <w:p w14:paraId="46379F80" w14:textId="77777777" w:rsidR="00F26B5B" w:rsidRDefault="00F26B5B" w:rsidP="00860926">
            <w:pPr>
              <w:spacing w:line="360" w:lineRule="auto"/>
            </w:pPr>
            <w:r>
              <w:rPr>
                <w:i/>
                <w:iCs/>
                <w:sz w:val="18"/>
                <w:szCs w:val="18"/>
              </w:rPr>
              <w:t>Behörden, Schule, Fachstellen</w:t>
            </w:r>
          </w:p>
        </w:tc>
      </w:tr>
      <w:tr w:rsidR="00F26B5B" w14:paraId="4C2410EA" w14:textId="77777777" w:rsidTr="002C078D">
        <w:trPr>
          <w:trHeight w:val="20"/>
        </w:trPr>
        <w:tc>
          <w:tcPr>
            <w:tcW w:w="3200" w:type="dxa"/>
            <w:shd w:val="clear" w:color="auto" w:fill="F2F2F2"/>
            <w:tcMar>
              <w:top w:w="80" w:type="dxa"/>
              <w:left w:w="120" w:type="dxa"/>
              <w:bottom w:w="80" w:type="dxa"/>
              <w:right w:w="120" w:type="dxa"/>
            </w:tcMar>
          </w:tcPr>
          <w:p w14:paraId="0A91138E" w14:textId="77777777" w:rsidR="00F26B5B" w:rsidRDefault="00F26B5B" w:rsidP="00860926">
            <w:pPr>
              <w:spacing w:line="360" w:lineRule="auto"/>
            </w:pPr>
          </w:p>
        </w:tc>
        <w:tc>
          <w:tcPr>
            <w:tcW w:w="2080" w:type="dxa"/>
            <w:shd w:val="clear" w:color="auto" w:fill="F2F2F2"/>
            <w:tcMar>
              <w:top w:w="80" w:type="dxa"/>
              <w:left w:w="120" w:type="dxa"/>
              <w:bottom w:w="80" w:type="dxa"/>
              <w:right w:w="120" w:type="dxa"/>
            </w:tcMar>
          </w:tcPr>
          <w:p w14:paraId="7AA7F17E" w14:textId="77777777" w:rsidR="00F26B5B" w:rsidRDefault="00F26B5B" w:rsidP="00860926">
            <w:pPr>
              <w:spacing w:line="360" w:lineRule="auto"/>
              <w:jc w:val="center"/>
            </w:pPr>
          </w:p>
        </w:tc>
        <w:tc>
          <w:tcPr>
            <w:tcW w:w="2000" w:type="dxa"/>
            <w:shd w:val="clear" w:color="auto" w:fill="F2F2F2"/>
            <w:tcMar>
              <w:top w:w="80" w:type="dxa"/>
              <w:left w:w="120" w:type="dxa"/>
              <w:bottom w:w="80" w:type="dxa"/>
              <w:right w:w="120" w:type="dxa"/>
            </w:tcMar>
          </w:tcPr>
          <w:p w14:paraId="17E876D9" w14:textId="77777777" w:rsidR="00F26B5B" w:rsidRDefault="00F26B5B" w:rsidP="00860926">
            <w:pPr>
              <w:spacing w:line="360" w:lineRule="auto"/>
            </w:pPr>
          </w:p>
        </w:tc>
      </w:tr>
    </w:tbl>
    <w:p w14:paraId="1EA9AFAF" w14:textId="63DCAE42" w:rsidR="00F26B5B" w:rsidRDefault="00F26B5B" w:rsidP="00860926">
      <w:pPr>
        <w:spacing w:after="120" w:line="360" w:lineRule="auto"/>
      </w:pPr>
      <w:r>
        <w:rPr>
          <w:i/>
          <w:color w:val="555555"/>
          <w:sz w:val="18"/>
          <w:szCs w:val="18"/>
        </w:rPr>
        <w:br/>
        <w:t xml:space="preserve">Abbildung </w:t>
      </w:r>
      <w:r w:rsidR="00552BCC">
        <w:rPr>
          <w:i/>
          <w:color w:val="555555"/>
          <w:sz w:val="18"/>
          <w:szCs w:val="18"/>
        </w:rPr>
        <w:t>5</w:t>
      </w:r>
      <w:r>
        <w:rPr>
          <w:i/>
          <w:color w:val="555555"/>
          <w:sz w:val="18"/>
          <w:szCs w:val="18"/>
        </w:rPr>
        <w:t>: Leistungsaufstellung (Eigene Darstellung, Fortivo GmbH, 2025</w:t>
      </w:r>
    </w:p>
    <w:p w14:paraId="798B7032" w14:textId="77777777" w:rsidR="009973CB" w:rsidRDefault="00F26B5B" w:rsidP="00860926">
      <w:pPr>
        <w:spacing w:before="60" w:after="120" w:line="360" w:lineRule="auto"/>
        <w:sectPr w:rsidR="009973CB">
          <w:pgSz w:w="11906" w:h="16838"/>
          <w:pgMar w:top="1134" w:right="1134" w:bottom="1134" w:left="1134" w:header="708" w:footer="708" w:gutter="0"/>
          <w:cols w:space="720"/>
          <w:docGrid w:linePitch="360"/>
        </w:sectPr>
      </w:pPr>
      <w:r>
        <w:rPr>
          <w:b/>
          <w:bCs/>
        </w:rPr>
        <w:t xml:space="preserve">Typischer Gesamtaufwand pro Einsatz (ohne Bericht): </w:t>
      </w:r>
      <w:r>
        <w:t>2.5–4.0 Stunden (Vorbereitung ¼ h + Weg 1.0h + Kontaktzeit 1.0–2.0h + Nachbereitung ¼ h)</w:t>
      </w:r>
    </w:p>
    <w:p w14:paraId="755C2F6A" w14:textId="4B38C7DD" w:rsidR="009973CB" w:rsidRDefault="003D0E58" w:rsidP="00860926">
      <w:pPr>
        <w:pStyle w:val="berschrift1"/>
        <w:spacing w:line="360" w:lineRule="auto"/>
      </w:pPr>
      <w:bookmarkStart w:id="47" w:name="_Toc227337378"/>
      <w:r>
        <w:lastRenderedPageBreak/>
        <w:t>8</w:t>
      </w:r>
      <w:r w:rsidR="009973CB">
        <w:t>. Rechtliche Fragen</w:t>
      </w:r>
      <w:bookmarkEnd w:id="47"/>
    </w:p>
    <w:p w14:paraId="6C93DC15" w14:textId="02909B03" w:rsidR="009973CB" w:rsidRDefault="009973CB" w:rsidP="00860926">
      <w:pPr>
        <w:pStyle w:val="berschrift2"/>
        <w:pBdr>
          <w:top w:val="single" w:sz="4" w:space="1" w:color="auto"/>
        </w:pBdr>
        <w:spacing w:line="360" w:lineRule="auto"/>
      </w:pPr>
      <w:r>
        <w:br/>
      </w:r>
      <w:bookmarkStart w:id="48" w:name="_Toc227337379"/>
      <w:r w:rsidR="003D0E58">
        <w:t>8</w:t>
      </w:r>
      <w:r>
        <w:t>.1. Aktenführung, Aufbewahrung und Einsicht</w:t>
      </w:r>
      <w:bookmarkEnd w:id="48"/>
    </w:p>
    <w:p w14:paraId="7F6F0517" w14:textId="77777777" w:rsidR="009973CB" w:rsidRDefault="009973CB" w:rsidP="00860926">
      <w:pPr>
        <w:spacing w:before="60" w:after="120" w:line="360" w:lineRule="auto"/>
        <w:jc w:val="both"/>
      </w:pPr>
      <w:r>
        <w:t xml:space="preserve">Für alle betreuten </w:t>
      </w:r>
      <w:proofErr w:type="gramStart"/>
      <w:r>
        <w:t>Adressat:innen</w:t>
      </w:r>
      <w:proofErr w:type="gramEnd"/>
      <w:r>
        <w:t xml:space="preserve"> führt die Fortivo GmbH Falldossiers, die den Verlauf der sozialpädagogischen Begleitung systematisch dokumentieren. Diese enthalten Auftragsformulare, Hilfepläne, Gesprächsprotokolle, fachliche Berichte, Verlaufsdokumentationen sowie relevante Korrespondenz mit Behörden und Fachstellen.</w:t>
      </w:r>
    </w:p>
    <w:p w14:paraId="6123401C" w14:textId="77777777" w:rsidR="009973CB" w:rsidRDefault="009973CB" w:rsidP="00860926">
      <w:pPr>
        <w:spacing w:before="60" w:after="120" w:line="360" w:lineRule="auto"/>
        <w:jc w:val="both"/>
      </w:pPr>
      <w:r>
        <w:t>Die Akten werden gemäss den geltenden datenschutzrechtlichen Vorgaben ausschliesslich elektronisch und auf gesicherten Systemen gespeichert. Die Aufbewahrungsfrist beträgt zehn Jahre nach Abschluss des jeweiligen Falles gemäss den Empfehlungen der kantonalen Vorgaben. Nach Ablauf dieser Frist erfolgt eine vollständige und Löschung aller Daten.</w:t>
      </w:r>
    </w:p>
    <w:p w14:paraId="7CF9A701" w14:textId="77777777" w:rsidR="00C21BB5" w:rsidRDefault="009973CB" w:rsidP="00860926">
      <w:pPr>
        <w:spacing w:before="60" w:after="120" w:line="360" w:lineRule="auto"/>
        <w:jc w:val="both"/>
      </w:pPr>
      <w:r>
        <w:t>Die betreuten Personen haben im Rahmen der gesetzlichen Bestimmungen jederzeit das Recht auf Einsicht in ihre Akten. Die Einsichtnahme erfolgt auf Antrag und unter Wahrung des Datenschutzes sowie der Schweigepflicht</w:t>
      </w:r>
    </w:p>
    <w:p w14:paraId="0572040E" w14:textId="75FF8561" w:rsidR="009973CB" w:rsidRDefault="00591836" w:rsidP="00860926">
      <w:pPr>
        <w:pStyle w:val="berschrift2"/>
        <w:spacing w:line="360" w:lineRule="auto"/>
      </w:pPr>
      <w:bookmarkStart w:id="49" w:name="_Toc227337380"/>
      <w:r>
        <w:t>8.</w:t>
      </w:r>
      <w:r w:rsidR="009973CB">
        <w:t>2 Datenschutz</w:t>
      </w:r>
      <w:bookmarkEnd w:id="49"/>
    </w:p>
    <w:p w14:paraId="021245F6" w14:textId="77777777" w:rsidR="009973CB" w:rsidRDefault="009973CB" w:rsidP="00860926">
      <w:pPr>
        <w:spacing w:before="60" w:after="120" w:line="360" w:lineRule="auto"/>
        <w:jc w:val="both"/>
      </w:pPr>
      <w:r>
        <w:t xml:space="preserve">Die Fortivo GmbH verpflichtet sich zu einem verantwortungsvollen und gesetzeskonformen Umgang mit personenbezogenen Daten gemäss dem revidierten Schweizer Datenschutzgesetz (DSG, 2020, </w:t>
      </w:r>
      <w:r w:rsidRPr="00E7657D">
        <w:t>DSG, SR 235.1, in Kraft seit 01.09.2023</w:t>
      </w:r>
      <w:r>
        <w:t>). Alle Mitarbeitenden unterzeichnen eine verbindliche Verschwiegenheits- und Datenschutzvereinbarung.</w:t>
      </w:r>
    </w:p>
    <w:p w14:paraId="12129CAD" w14:textId="77777777" w:rsidR="009973CB" w:rsidRDefault="009973CB" w:rsidP="00860926">
      <w:pPr>
        <w:spacing w:before="60" w:after="120" w:line="360" w:lineRule="auto"/>
        <w:jc w:val="both"/>
      </w:pPr>
      <w:r>
        <w:t>Personenbezogene Daten werden ausschliesslich zweckgebunden erhoben, verarbeitet und gespeichert. Eine Weitergabe erfolgt nur mit ausdrücklicher schriftlicher Einwilligung der betroffenen Person (Schweigepflichtentbindung) oder gestützt auf eine gesetzliche Grundlage. Die Prinzipien der Datensparsamkeit, Transparenz und Datensicherheit werden konsequent eingehalten (DSG, 2020,</w:t>
      </w:r>
      <w:r w:rsidRPr="00E7657D">
        <w:t xml:space="preserve"> DSG, SR 235.1, in Kraft seit 01.09.2023</w:t>
      </w:r>
      <w:r>
        <w:t>).</w:t>
      </w:r>
    </w:p>
    <w:p w14:paraId="6F115610" w14:textId="1DA45811" w:rsidR="009973CB" w:rsidRDefault="003D0E58" w:rsidP="00860926">
      <w:pPr>
        <w:pStyle w:val="berschrift2"/>
        <w:spacing w:line="360" w:lineRule="auto"/>
      </w:pPr>
      <w:bookmarkStart w:id="50" w:name="_Toc227337381"/>
      <w:r>
        <w:t>8</w:t>
      </w:r>
      <w:r w:rsidR="009973CB">
        <w:t>.3 Überprüfung der Massnahmen</w:t>
      </w:r>
      <w:bookmarkEnd w:id="50"/>
    </w:p>
    <w:p w14:paraId="071FA405" w14:textId="77777777" w:rsidR="009973CB" w:rsidRDefault="009973CB" w:rsidP="00860926">
      <w:pPr>
        <w:spacing w:before="60" w:after="120" w:line="360" w:lineRule="auto"/>
        <w:jc w:val="both"/>
      </w:pPr>
      <w:r>
        <w:t xml:space="preserve">Die sozialpädagogischen Interventionen werden regelmässig evaluiert, um Wirksamkeit und Zielorientierung sicherzustellen. Im Durchschnitt findet einmal pro Monat eine Verlaufsreflexion gemeinsam mit den </w:t>
      </w:r>
      <w:proofErr w:type="gramStart"/>
      <w:r>
        <w:t>Adressat:innen</w:t>
      </w:r>
      <w:proofErr w:type="gramEnd"/>
      <w:r>
        <w:t xml:space="preserve"> statt. Alle sechs bis acht Wochen werden Standortgespräche durchgeführt, in denen Zielerreichung, Entwicklungsverläufe und mögliche Anpassungen des Hilfeplans besprochen werden. Zur Evaluation werden Selbst- und Fremdeinschätzungen durch alle Beteiligten (</w:t>
      </w:r>
      <w:proofErr w:type="spellStart"/>
      <w:proofErr w:type="gramStart"/>
      <w:r>
        <w:t>Klient:innen</w:t>
      </w:r>
      <w:proofErr w:type="spellEnd"/>
      <w:proofErr w:type="gramEnd"/>
      <w:r>
        <w:t>, Fachperson, Auftraggebende) eingeholt, Zielfortschritte dokumentiert und Massnahmen bei Bedarf angepasst.</w:t>
      </w:r>
    </w:p>
    <w:p w14:paraId="63E3FF33" w14:textId="55D4B5E8" w:rsidR="009973CB" w:rsidRPr="0032133A" w:rsidRDefault="009807EA" w:rsidP="00860926">
      <w:pPr>
        <w:pStyle w:val="berschrift2"/>
        <w:spacing w:line="360" w:lineRule="auto"/>
      </w:pPr>
      <w:r>
        <w:lastRenderedPageBreak/>
        <w:br/>
      </w:r>
      <w:bookmarkStart w:id="51" w:name="_Toc227337382"/>
      <w:r w:rsidR="003D0E58">
        <w:t>8</w:t>
      </w:r>
      <w:r w:rsidR="009973CB">
        <w:t xml:space="preserve">.4. </w:t>
      </w:r>
      <w:r w:rsidR="009973CB" w:rsidRPr="0032133A">
        <w:t>Berufshaftpflicht, Haftungsausschluss und Abgrenzung der Leistungen</w:t>
      </w:r>
      <w:bookmarkEnd w:id="51"/>
    </w:p>
    <w:p w14:paraId="3CC227E3" w14:textId="77777777" w:rsidR="009973CB" w:rsidRDefault="009973CB" w:rsidP="00860926">
      <w:pPr>
        <w:spacing w:before="60" w:after="120" w:line="360" w:lineRule="auto"/>
        <w:jc w:val="both"/>
      </w:pPr>
      <w:r w:rsidRPr="0032133A">
        <w:t xml:space="preserve">Die Fortivo GmbH erbringt ausschliesslich ambulante sozialpädagogische Dienstleistungen im Rahmen des vereinbarten Auftrags. </w:t>
      </w:r>
      <w:r w:rsidRPr="00EE058D">
        <w:t>Hier werden Versicherungsschutz, Haftungsgrenzen und das Leistungsangebot klar dargestellt.</w:t>
      </w:r>
    </w:p>
    <w:p w14:paraId="7F80F991" w14:textId="42B77C03" w:rsidR="009973CB" w:rsidRPr="0032133A" w:rsidRDefault="003D0E58" w:rsidP="00860926">
      <w:pPr>
        <w:pStyle w:val="berschrift3"/>
        <w:spacing w:line="360" w:lineRule="auto"/>
      </w:pPr>
      <w:bookmarkStart w:id="52" w:name="_Toc227337383"/>
      <w:r>
        <w:t>8</w:t>
      </w:r>
      <w:r w:rsidR="009973CB">
        <w:t>.4.1.</w:t>
      </w:r>
      <w:r w:rsidR="009973CB" w:rsidRPr="0032133A">
        <w:t>Berufshaftpflichtversicherung</w:t>
      </w:r>
      <w:bookmarkEnd w:id="52"/>
    </w:p>
    <w:p w14:paraId="11F3222B" w14:textId="1755CA7D" w:rsidR="009973CB" w:rsidRPr="0032133A" w:rsidRDefault="009973CB" w:rsidP="00860926">
      <w:pPr>
        <w:spacing w:before="60" w:after="120" w:line="360" w:lineRule="auto"/>
        <w:jc w:val="both"/>
      </w:pPr>
      <w:r w:rsidRPr="0032133A">
        <w:t>Die Fortivo GmbH verfügt über eine Berufshaftpflichtversicherung, die Personen-, Sach- und Vermögensschäden abdeckt, die im Rahmen der professionellen Leistungserbringung gegenüber Dritten entstehen. Die Versicherungsunterlagen werden der auftraggebenden Stelle oder dem AJB auf Anfrage offengelegt. Die Police wird jährlich überprüft.</w:t>
      </w:r>
    </w:p>
    <w:p w14:paraId="37729414" w14:textId="5CE10C27" w:rsidR="009973CB" w:rsidRDefault="003D0E58" w:rsidP="00860926">
      <w:pPr>
        <w:pStyle w:val="berschrift3"/>
        <w:spacing w:line="360" w:lineRule="auto"/>
      </w:pPr>
      <w:bookmarkStart w:id="53" w:name="_Toc227337384"/>
      <w:r>
        <w:t>8</w:t>
      </w:r>
      <w:r w:rsidR="009973CB">
        <w:t>.4.2 Haftungsausschluss</w:t>
      </w:r>
      <w:bookmarkEnd w:id="53"/>
      <w:r w:rsidR="009973CB">
        <w:t xml:space="preserve"> </w:t>
      </w:r>
    </w:p>
    <w:tbl>
      <w:tblPr>
        <w:tblStyle w:val="Tabellenraster"/>
        <w:tblW w:w="0" w:type="auto"/>
        <w:tblLook w:val="04A0" w:firstRow="1" w:lastRow="0" w:firstColumn="1" w:lastColumn="0" w:noHBand="0" w:noVBand="1"/>
      </w:tblPr>
      <w:tblGrid>
        <w:gridCol w:w="4814"/>
        <w:gridCol w:w="4814"/>
      </w:tblGrid>
      <w:tr w:rsidR="009973CB" w14:paraId="543A9DE3" w14:textId="77777777" w:rsidTr="002F56F4">
        <w:tc>
          <w:tcPr>
            <w:tcW w:w="9628" w:type="dxa"/>
            <w:gridSpan w:val="2"/>
            <w:shd w:val="clear" w:color="auto" w:fill="196B24" w:themeFill="accent3"/>
          </w:tcPr>
          <w:p w14:paraId="41A78F8B" w14:textId="77777777" w:rsidR="009973CB" w:rsidRPr="009A3E2B" w:rsidRDefault="009973CB" w:rsidP="00860926">
            <w:pPr>
              <w:spacing w:before="60" w:after="120" w:line="360" w:lineRule="auto"/>
              <w:jc w:val="both"/>
              <w:rPr>
                <w:b/>
                <w:bCs/>
                <w:sz w:val="18"/>
                <w:szCs w:val="18"/>
              </w:rPr>
            </w:pPr>
            <w:r w:rsidRPr="0032133A">
              <w:rPr>
                <w:b/>
                <w:bCs/>
                <w:sz w:val="18"/>
                <w:szCs w:val="18"/>
              </w:rPr>
              <w:t>Die Fortivo GmbH übernimmt keine Haftung für:</w:t>
            </w:r>
          </w:p>
        </w:tc>
      </w:tr>
      <w:tr w:rsidR="009973CB" w14:paraId="338928F4" w14:textId="77777777" w:rsidTr="002F56F4">
        <w:tc>
          <w:tcPr>
            <w:tcW w:w="4814" w:type="dxa"/>
          </w:tcPr>
          <w:p w14:paraId="67C7F7DC" w14:textId="77777777" w:rsidR="009973CB" w:rsidRPr="009A3E2B" w:rsidRDefault="009973CB" w:rsidP="00860926">
            <w:pPr>
              <w:spacing w:before="60" w:after="120" w:line="360" w:lineRule="auto"/>
              <w:jc w:val="both"/>
              <w:rPr>
                <w:sz w:val="18"/>
                <w:szCs w:val="18"/>
              </w:rPr>
            </w:pPr>
            <w:r w:rsidRPr="0032133A">
              <w:rPr>
                <w:sz w:val="18"/>
                <w:szCs w:val="18"/>
              </w:rPr>
              <w:t xml:space="preserve">Entscheidungen und Handlungen der </w:t>
            </w:r>
            <w:proofErr w:type="gramStart"/>
            <w:r w:rsidRPr="0032133A">
              <w:rPr>
                <w:sz w:val="18"/>
                <w:szCs w:val="18"/>
              </w:rPr>
              <w:t>Adressat:innen</w:t>
            </w:r>
            <w:proofErr w:type="gramEnd"/>
            <w:r w:rsidRPr="0032133A">
              <w:rPr>
                <w:sz w:val="18"/>
                <w:szCs w:val="18"/>
              </w:rPr>
              <w:t xml:space="preserve"> ausserhalb des Begleitungssettings</w:t>
            </w:r>
          </w:p>
        </w:tc>
        <w:tc>
          <w:tcPr>
            <w:tcW w:w="4814" w:type="dxa"/>
          </w:tcPr>
          <w:p w14:paraId="7D7CB06C" w14:textId="77777777" w:rsidR="009973CB" w:rsidRPr="009A3E2B" w:rsidRDefault="009973CB" w:rsidP="00860926">
            <w:pPr>
              <w:spacing w:before="60" w:after="120" w:line="360" w:lineRule="auto"/>
              <w:jc w:val="both"/>
              <w:rPr>
                <w:sz w:val="18"/>
                <w:szCs w:val="18"/>
              </w:rPr>
            </w:pPr>
            <w:r w:rsidRPr="0032133A">
              <w:rPr>
                <w:sz w:val="18"/>
                <w:szCs w:val="18"/>
              </w:rPr>
              <w:t>Ausbleibende Entwicklungsfortschritte</w:t>
            </w:r>
            <w:r w:rsidRPr="009A3E2B">
              <w:rPr>
                <w:sz w:val="18"/>
                <w:szCs w:val="18"/>
              </w:rPr>
              <w:t>.</w:t>
            </w:r>
          </w:p>
        </w:tc>
      </w:tr>
      <w:tr w:rsidR="009973CB" w14:paraId="2122F653" w14:textId="77777777" w:rsidTr="002F56F4">
        <w:tc>
          <w:tcPr>
            <w:tcW w:w="4814" w:type="dxa"/>
          </w:tcPr>
          <w:p w14:paraId="2FF4ED16" w14:textId="77777777" w:rsidR="009973CB" w:rsidRPr="009A3E2B" w:rsidRDefault="009973CB" w:rsidP="00860926">
            <w:pPr>
              <w:spacing w:before="60" w:after="120" w:line="360" w:lineRule="auto"/>
              <w:jc w:val="both"/>
              <w:rPr>
                <w:sz w:val="18"/>
                <w:szCs w:val="18"/>
              </w:rPr>
            </w:pPr>
            <w:r w:rsidRPr="0032133A">
              <w:rPr>
                <w:sz w:val="18"/>
                <w:szCs w:val="18"/>
              </w:rPr>
              <w:t>Konsequenzen aus Nicht-Erreichbarkeit ausserhalb der vereinbarten Einsatzzeiten (kein 24/7-Dienst, keine Pikettpflicht)</w:t>
            </w:r>
          </w:p>
        </w:tc>
        <w:tc>
          <w:tcPr>
            <w:tcW w:w="4814" w:type="dxa"/>
          </w:tcPr>
          <w:p w14:paraId="623833AA" w14:textId="77777777" w:rsidR="009973CB" w:rsidRPr="009A3E2B" w:rsidRDefault="009973CB" w:rsidP="00860926">
            <w:pPr>
              <w:spacing w:before="60" w:after="120" w:line="360" w:lineRule="auto"/>
              <w:jc w:val="both"/>
              <w:rPr>
                <w:sz w:val="18"/>
                <w:szCs w:val="18"/>
              </w:rPr>
            </w:pPr>
            <w:r w:rsidRPr="0032133A">
              <w:rPr>
                <w:sz w:val="18"/>
                <w:szCs w:val="18"/>
              </w:rPr>
              <w:t>Schäden durch Dritte, unvorhergesehene Ereignisse oder höhere Gewalt</w:t>
            </w:r>
          </w:p>
        </w:tc>
      </w:tr>
      <w:tr w:rsidR="009973CB" w14:paraId="5309F39C" w14:textId="77777777" w:rsidTr="002F56F4">
        <w:tc>
          <w:tcPr>
            <w:tcW w:w="4814" w:type="dxa"/>
          </w:tcPr>
          <w:p w14:paraId="55508167" w14:textId="77777777" w:rsidR="009973CB" w:rsidRPr="009A3E2B" w:rsidRDefault="009973CB" w:rsidP="00860926">
            <w:pPr>
              <w:spacing w:before="60" w:after="120" w:line="360" w:lineRule="auto"/>
              <w:jc w:val="both"/>
              <w:rPr>
                <w:sz w:val="18"/>
                <w:szCs w:val="18"/>
              </w:rPr>
            </w:pPr>
            <w:r w:rsidRPr="0032133A">
              <w:rPr>
                <w:sz w:val="18"/>
                <w:szCs w:val="18"/>
              </w:rPr>
              <w:t xml:space="preserve">Schäden infolge unvollständiger, unwahrer oder zurückgehaltener Informationen seitens der </w:t>
            </w:r>
            <w:proofErr w:type="gramStart"/>
            <w:r w:rsidRPr="0032133A">
              <w:rPr>
                <w:sz w:val="18"/>
                <w:szCs w:val="18"/>
              </w:rPr>
              <w:t>Adressat:innen</w:t>
            </w:r>
            <w:proofErr w:type="gramEnd"/>
            <w:r w:rsidRPr="0032133A">
              <w:rPr>
                <w:sz w:val="18"/>
                <w:szCs w:val="18"/>
              </w:rPr>
              <w:t xml:space="preserve"> oder auftraggebenden Stellen</w:t>
            </w:r>
          </w:p>
        </w:tc>
        <w:tc>
          <w:tcPr>
            <w:tcW w:w="4814" w:type="dxa"/>
          </w:tcPr>
          <w:p w14:paraId="0C812F8D" w14:textId="77777777" w:rsidR="009973CB" w:rsidRPr="009A3E2B" w:rsidRDefault="009973CB" w:rsidP="00860926">
            <w:pPr>
              <w:spacing w:before="60" w:after="120" w:line="360" w:lineRule="auto"/>
              <w:jc w:val="both"/>
              <w:rPr>
                <w:b/>
                <w:bCs/>
                <w:sz w:val="18"/>
                <w:szCs w:val="18"/>
              </w:rPr>
            </w:pPr>
            <w:r w:rsidRPr="0032133A">
              <w:rPr>
                <w:sz w:val="18"/>
                <w:szCs w:val="18"/>
              </w:rPr>
              <w:t xml:space="preserve">Datenverluste oder Missbrauch bei unbefugter Weitergabe von Kommunikationsmitteln durch </w:t>
            </w:r>
            <w:proofErr w:type="gramStart"/>
            <w:r w:rsidRPr="0032133A">
              <w:rPr>
                <w:sz w:val="18"/>
                <w:szCs w:val="18"/>
              </w:rPr>
              <w:t>Adressat:innen</w:t>
            </w:r>
            <w:proofErr w:type="gramEnd"/>
          </w:p>
        </w:tc>
      </w:tr>
      <w:tr w:rsidR="009973CB" w14:paraId="1B516A57" w14:textId="77777777" w:rsidTr="002F56F4">
        <w:tc>
          <w:tcPr>
            <w:tcW w:w="4814" w:type="dxa"/>
          </w:tcPr>
          <w:p w14:paraId="3FD39B23" w14:textId="77777777" w:rsidR="009973CB" w:rsidRPr="009A3E2B" w:rsidRDefault="009973CB" w:rsidP="00860926">
            <w:pPr>
              <w:spacing w:before="60" w:after="120" w:line="360" w:lineRule="auto"/>
              <w:jc w:val="both"/>
              <w:rPr>
                <w:sz w:val="18"/>
                <w:szCs w:val="18"/>
              </w:rPr>
            </w:pPr>
            <w:r w:rsidRPr="0032133A">
              <w:rPr>
                <w:sz w:val="18"/>
                <w:szCs w:val="18"/>
              </w:rPr>
              <w:t>Leistungen ausserhalb des schriftlich vereinbarten Auftrags</w:t>
            </w:r>
          </w:p>
        </w:tc>
        <w:tc>
          <w:tcPr>
            <w:tcW w:w="4814" w:type="dxa"/>
          </w:tcPr>
          <w:p w14:paraId="33F36409" w14:textId="77777777" w:rsidR="009973CB" w:rsidRPr="009A3E2B" w:rsidRDefault="009973CB" w:rsidP="00860926">
            <w:pPr>
              <w:spacing w:before="60" w:after="120" w:line="360" w:lineRule="auto"/>
              <w:ind w:left="360"/>
              <w:jc w:val="both"/>
              <w:rPr>
                <w:sz w:val="18"/>
                <w:szCs w:val="18"/>
              </w:rPr>
            </w:pPr>
          </w:p>
        </w:tc>
      </w:tr>
      <w:tr w:rsidR="009973CB" w14:paraId="69DC77D7" w14:textId="77777777" w:rsidTr="002F56F4">
        <w:tc>
          <w:tcPr>
            <w:tcW w:w="9628" w:type="dxa"/>
            <w:gridSpan w:val="2"/>
            <w:shd w:val="clear" w:color="auto" w:fill="196B24" w:themeFill="accent3"/>
          </w:tcPr>
          <w:p w14:paraId="1D694082" w14:textId="77777777" w:rsidR="009973CB" w:rsidRPr="009A3E2B" w:rsidRDefault="009973CB" w:rsidP="00860926">
            <w:pPr>
              <w:spacing w:before="60" w:after="120" w:line="360" w:lineRule="auto"/>
              <w:jc w:val="both"/>
              <w:rPr>
                <w:sz w:val="18"/>
                <w:szCs w:val="18"/>
              </w:rPr>
            </w:pPr>
            <w:r w:rsidRPr="0032133A">
              <w:rPr>
                <w:b/>
                <w:bCs/>
                <w:sz w:val="18"/>
                <w:szCs w:val="18"/>
              </w:rPr>
              <w:t>Die Fortivo GmbH ist nicht verantwortlich für und erbringt keine:</w:t>
            </w:r>
          </w:p>
        </w:tc>
      </w:tr>
      <w:tr w:rsidR="009973CB" w14:paraId="76FBBEAA" w14:textId="77777777" w:rsidTr="002F56F4">
        <w:tc>
          <w:tcPr>
            <w:tcW w:w="4814" w:type="dxa"/>
          </w:tcPr>
          <w:p w14:paraId="49EE7149" w14:textId="77777777" w:rsidR="009973CB" w:rsidRPr="009A3E2B" w:rsidRDefault="009973CB" w:rsidP="00860926">
            <w:pPr>
              <w:spacing w:before="60" w:after="120" w:line="360" w:lineRule="auto"/>
              <w:jc w:val="both"/>
              <w:rPr>
                <w:sz w:val="18"/>
                <w:szCs w:val="18"/>
              </w:rPr>
            </w:pPr>
            <w:r w:rsidRPr="0032133A">
              <w:rPr>
                <w:sz w:val="18"/>
                <w:szCs w:val="18"/>
              </w:rPr>
              <w:t>Psychotherapeutischen, psychiatrischen oder medizinischen Leistungen – die Angebote der Fortivo GmbH sind sozialpädagogischer Natur und ersetzen keine Therapie oder medizinische Behandlung</w:t>
            </w:r>
          </w:p>
        </w:tc>
        <w:tc>
          <w:tcPr>
            <w:tcW w:w="4814" w:type="dxa"/>
          </w:tcPr>
          <w:p w14:paraId="5B7CD2DD" w14:textId="77777777" w:rsidR="009973CB" w:rsidRPr="0032133A" w:rsidRDefault="009973CB" w:rsidP="00860926">
            <w:pPr>
              <w:spacing w:before="60" w:after="120" w:line="360" w:lineRule="auto"/>
              <w:jc w:val="both"/>
              <w:rPr>
                <w:sz w:val="18"/>
                <w:szCs w:val="18"/>
              </w:rPr>
            </w:pPr>
            <w:r w:rsidRPr="0032133A">
              <w:rPr>
                <w:sz w:val="18"/>
                <w:szCs w:val="18"/>
              </w:rPr>
              <w:t>Kriseninterventionen oder psychiatrische Notfallversorgung – bei akuten Krisen sind die zuständigen Stellen beizuziehen (KJPD, Dargebotene Hand 143, Notruf 144)</w:t>
            </w:r>
          </w:p>
          <w:p w14:paraId="5EB23DDA" w14:textId="77777777" w:rsidR="009973CB" w:rsidRPr="009A3E2B" w:rsidRDefault="009973CB" w:rsidP="00860926">
            <w:pPr>
              <w:spacing w:before="60" w:after="120" w:line="360" w:lineRule="auto"/>
              <w:jc w:val="both"/>
              <w:rPr>
                <w:b/>
                <w:bCs/>
                <w:sz w:val="18"/>
                <w:szCs w:val="18"/>
              </w:rPr>
            </w:pPr>
            <w:r w:rsidRPr="0032133A">
              <w:rPr>
                <w:sz w:val="18"/>
                <w:szCs w:val="18"/>
              </w:rPr>
              <w:t xml:space="preserve">Massnahmen kooperierender Fachstellen (Schule, </w:t>
            </w:r>
            <w:proofErr w:type="spellStart"/>
            <w:proofErr w:type="gramStart"/>
            <w:r w:rsidRPr="0032133A">
              <w:rPr>
                <w:sz w:val="18"/>
                <w:szCs w:val="18"/>
              </w:rPr>
              <w:t>Therapeut:innen</w:t>
            </w:r>
            <w:proofErr w:type="spellEnd"/>
            <w:proofErr w:type="gramEnd"/>
            <w:r w:rsidRPr="0032133A">
              <w:rPr>
                <w:sz w:val="18"/>
                <w:szCs w:val="18"/>
              </w:rPr>
              <w:t xml:space="preserve">, </w:t>
            </w:r>
            <w:proofErr w:type="spellStart"/>
            <w:proofErr w:type="gramStart"/>
            <w:r w:rsidRPr="0032133A">
              <w:rPr>
                <w:sz w:val="18"/>
                <w:szCs w:val="18"/>
              </w:rPr>
              <w:t>Ärzt:innen</w:t>
            </w:r>
            <w:proofErr w:type="spellEnd"/>
            <w:proofErr w:type="gramEnd"/>
            <w:r w:rsidRPr="0032133A">
              <w:rPr>
                <w:sz w:val="18"/>
                <w:szCs w:val="18"/>
              </w:rPr>
              <w:t>, Beistandschaften)</w:t>
            </w:r>
          </w:p>
        </w:tc>
      </w:tr>
      <w:tr w:rsidR="009973CB" w14:paraId="02A736CB" w14:textId="77777777" w:rsidTr="002F56F4">
        <w:tc>
          <w:tcPr>
            <w:tcW w:w="4814" w:type="dxa"/>
          </w:tcPr>
          <w:p w14:paraId="32CE843B" w14:textId="77777777" w:rsidR="009973CB" w:rsidRPr="009A3E2B" w:rsidRDefault="009973CB" w:rsidP="00860926">
            <w:pPr>
              <w:spacing w:before="60" w:after="120" w:line="360" w:lineRule="auto"/>
              <w:jc w:val="both"/>
              <w:rPr>
                <w:sz w:val="18"/>
                <w:szCs w:val="18"/>
              </w:rPr>
            </w:pPr>
            <w:r w:rsidRPr="0032133A">
              <w:rPr>
                <w:sz w:val="18"/>
                <w:szCs w:val="18"/>
              </w:rPr>
              <w:t>Stationäre, teilstationäre oder notfallmässige Unterbringung</w:t>
            </w:r>
          </w:p>
        </w:tc>
        <w:tc>
          <w:tcPr>
            <w:tcW w:w="4814" w:type="dxa"/>
          </w:tcPr>
          <w:p w14:paraId="37B3AAAB" w14:textId="77777777" w:rsidR="009973CB" w:rsidRPr="009A3E2B" w:rsidRDefault="009973CB" w:rsidP="00860926">
            <w:pPr>
              <w:spacing w:before="60" w:after="120" w:line="360" w:lineRule="auto"/>
              <w:jc w:val="both"/>
              <w:rPr>
                <w:sz w:val="18"/>
                <w:szCs w:val="18"/>
              </w:rPr>
            </w:pPr>
            <w:r w:rsidRPr="0032133A">
              <w:rPr>
                <w:sz w:val="18"/>
                <w:szCs w:val="18"/>
              </w:rPr>
              <w:t xml:space="preserve">Systematische Transportleistungen für </w:t>
            </w:r>
            <w:proofErr w:type="gramStart"/>
            <w:r w:rsidRPr="0032133A">
              <w:rPr>
                <w:sz w:val="18"/>
                <w:szCs w:val="18"/>
              </w:rPr>
              <w:t>Adressat:innen</w:t>
            </w:r>
            <w:proofErr w:type="gramEnd"/>
          </w:p>
        </w:tc>
      </w:tr>
      <w:tr w:rsidR="009973CB" w14:paraId="1A7A106B" w14:textId="77777777" w:rsidTr="002F56F4">
        <w:tc>
          <w:tcPr>
            <w:tcW w:w="4814" w:type="dxa"/>
          </w:tcPr>
          <w:p w14:paraId="63EDC6F6" w14:textId="09EB9A27" w:rsidR="009973CB" w:rsidRPr="009A3E2B" w:rsidRDefault="009973CB" w:rsidP="00860926">
            <w:pPr>
              <w:spacing w:before="60" w:after="120" w:line="360" w:lineRule="auto"/>
              <w:jc w:val="both"/>
              <w:rPr>
                <w:sz w:val="18"/>
                <w:szCs w:val="18"/>
              </w:rPr>
            </w:pPr>
            <w:r w:rsidRPr="0032133A">
              <w:rPr>
                <w:sz w:val="18"/>
                <w:szCs w:val="18"/>
              </w:rPr>
              <w:t xml:space="preserve">Entscheide der KESB, des ASD oder anderer zuweisender Behörden, auch wenn diese im Zusammenhang mit dem Begleitungsprozess </w:t>
            </w:r>
            <w:proofErr w:type="gramStart"/>
            <w:r w:rsidR="00F67A12" w:rsidRPr="0032133A">
              <w:rPr>
                <w:sz w:val="18"/>
                <w:szCs w:val="18"/>
              </w:rPr>
              <w:t>stehen</w:t>
            </w:r>
            <w:proofErr w:type="gramEnd"/>
          </w:p>
        </w:tc>
        <w:tc>
          <w:tcPr>
            <w:tcW w:w="4814" w:type="dxa"/>
          </w:tcPr>
          <w:p w14:paraId="33F6B492" w14:textId="77777777" w:rsidR="009973CB" w:rsidRPr="009A3E2B" w:rsidRDefault="009973CB" w:rsidP="00860926">
            <w:pPr>
              <w:spacing w:before="60" w:after="120" w:line="360" w:lineRule="auto"/>
              <w:jc w:val="both"/>
              <w:rPr>
                <w:sz w:val="18"/>
                <w:szCs w:val="18"/>
              </w:rPr>
            </w:pPr>
            <w:r w:rsidRPr="0032133A">
              <w:rPr>
                <w:sz w:val="18"/>
                <w:szCs w:val="18"/>
              </w:rPr>
              <w:t>Folgen einer vorzeitigen, einseitigen oder ungeplanten Beendigung der Begleitung durch Adressat:innen oder auftraggebende Stellen</w:t>
            </w:r>
          </w:p>
        </w:tc>
      </w:tr>
    </w:tbl>
    <w:p w14:paraId="57D4A85E" w14:textId="77777777" w:rsidR="009973CB" w:rsidRDefault="009973CB" w:rsidP="00860926">
      <w:pPr>
        <w:spacing w:before="60" w:after="120" w:line="360" w:lineRule="auto"/>
        <w:jc w:val="both"/>
        <w:rPr>
          <w:b/>
          <w:bCs/>
        </w:rPr>
      </w:pPr>
    </w:p>
    <w:p w14:paraId="144C13A4" w14:textId="5145CF29" w:rsidR="009973CB" w:rsidRPr="0032133A" w:rsidRDefault="002064BB" w:rsidP="00860926">
      <w:pPr>
        <w:pStyle w:val="berschrift3"/>
        <w:spacing w:line="360" w:lineRule="auto"/>
      </w:pPr>
      <w:r>
        <w:lastRenderedPageBreak/>
        <w:br/>
      </w:r>
      <w:bookmarkStart w:id="54" w:name="_Toc227337385"/>
      <w:r w:rsidR="003D0E58">
        <w:t>8</w:t>
      </w:r>
      <w:r w:rsidR="009973CB">
        <w:t xml:space="preserve">.4.3 </w:t>
      </w:r>
      <w:r w:rsidR="009973CB" w:rsidRPr="0032133A">
        <w:t>Entscheidungsautonomie und Wirkungsversprechen</w:t>
      </w:r>
      <w:bookmarkEnd w:id="54"/>
    </w:p>
    <w:p w14:paraId="459A26DC" w14:textId="77777777" w:rsidR="009973CB" w:rsidRPr="0032133A" w:rsidRDefault="009973CB" w:rsidP="00860926">
      <w:pPr>
        <w:spacing w:before="60" w:after="120" w:line="360" w:lineRule="auto"/>
        <w:jc w:val="both"/>
      </w:pPr>
      <w:r w:rsidRPr="0032133A">
        <w:t xml:space="preserve">Die Fortivo GmbH respektiert die Selbstbestimmung der betreuten Personen. Entscheidungen, die </w:t>
      </w:r>
      <w:proofErr w:type="gramStart"/>
      <w:r w:rsidRPr="0032133A">
        <w:t>Adressat:innen</w:t>
      </w:r>
      <w:proofErr w:type="gramEnd"/>
      <w:r w:rsidRPr="0032133A">
        <w:t xml:space="preserve"> gegen fachlichen Rat treffen, liegen in deren eigener Verantwortung. Fortivo gibt keine Erfolgsgarantie für das Erreichen vereinbarter Ziele, da der Begleitungserfolg wesentlich von der aktiven Mitarbeit aller Beteiligten abhängt.</w:t>
      </w:r>
    </w:p>
    <w:p w14:paraId="45D1AD2C" w14:textId="0D93EC67" w:rsidR="009973CB" w:rsidRPr="0032133A" w:rsidRDefault="003D0E58" w:rsidP="00860926">
      <w:pPr>
        <w:pStyle w:val="berschrift3"/>
        <w:spacing w:line="360" w:lineRule="auto"/>
      </w:pPr>
      <w:bookmarkStart w:id="55" w:name="_Toc227337386"/>
      <w:r>
        <w:t>8</w:t>
      </w:r>
      <w:r w:rsidR="009973CB">
        <w:t xml:space="preserve">.4.4. </w:t>
      </w:r>
      <w:r w:rsidR="009973CB" w:rsidRPr="0032133A">
        <w:t>Kindeswohlgefährdung</w:t>
      </w:r>
      <w:bookmarkEnd w:id="55"/>
    </w:p>
    <w:p w14:paraId="17ED565D" w14:textId="77777777" w:rsidR="009973CB" w:rsidRDefault="009973CB" w:rsidP="00860926">
      <w:pPr>
        <w:spacing w:before="60" w:after="120" w:line="360" w:lineRule="auto"/>
        <w:jc w:val="both"/>
      </w:pPr>
      <w:r w:rsidRPr="0032133A">
        <w:t>Bei konkretem Verdacht auf Kindeswohlgefährdung handelt die Fortivo GmbH gemäss KJG (2022) und dem Leitfaden Kindesschutz des AJB (2021). Die Verantwortung für behördliche Folgeentscheide nach erfolgter Gefährdungsmeldung liegt bei der zuständigen Behörde (KESB)</w:t>
      </w:r>
      <w:r>
        <w:t>.</w:t>
      </w:r>
    </w:p>
    <w:p w14:paraId="0716FE69" w14:textId="762DB9CE" w:rsidR="009973CB" w:rsidRPr="00D606E8" w:rsidRDefault="003D0E58" w:rsidP="00860926">
      <w:pPr>
        <w:pStyle w:val="berschrift3"/>
        <w:spacing w:line="360" w:lineRule="auto"/>
      </w:pPr>
      <w:bookmarkStart w:id="56" w:name="_Toc227337387"/>
      <w:r>
        <w:t>8</w:t>
      </w:r>
      <w:r w:rsidR="009973CB" w:rsidRPr="00D606E8">
        <w:t>.4.5 Beschwerdegang</w:t>
      </w:r>
      <w:bookmarkEnd w:id="56"/>
    </w:p>
    <w:p w14:paraId="12D76B8D" w14:textId="77777777" w:rsidR="00C33C7F" w:rsidRDefault="009973CB" w:rsidP="00860926">
      <w:pPr>
        <w:spacing w:before="60" w:after="120" w:line="360" w:lineRule="auto"/>
        <w:jc w:val="both"/>
        <w:sectPr w:rsidR="00C33C7F">
          <w:pgSz w:w="11906" w:h="16838"/>
          <w:pgMar w:top="1134" w:right="1134" w:bottom="1134" w:left="1134" w:header="708" w:footer="708" w:gutter="0"/>
          <w:cols w:space="720"/>
          <w:docGrid w:linePitch="360"/>
        </w:sectPr>
      </w:pPr>
      <w:r>
        <w:t>Die Fortivo GmbH stellt sicher, dass alle betreuten Personen zu Beginn der Zusammenarbeit transparent über ihre Beschwerdemöglichkeiten informiert werden. Beschwerden können mündlich oder schriftlich direkt bei der Leitung oder bei einer externen, unabhängigen Anlaufstelle eingebracht werden. Eingehende Beschwerden werden intern sorgfältig dokumentiert, geprüft und in einem strukturierten Verfahren bearbeitet. Auf Wunsch kann eine externe Ombudsstelle beigezogen werden. Der gesamte Beschwerdeprozess orientiert sich an den Prinzipien Niederschwelligkeit, Vertraulichkeit und zeitnaher Bearbeitung.</w:t>
      </w:r>
    </w:p>
    <w:p w14:paraId="3C15C8F3" w14:textId="5BCE6F8A" w:rsidR="009973CB" w:rsidRDefault="00C33C7F" w:rsidP="009973CB">
      <w:pPr>
        <w:pStyle w:val="berschrift2"/>
      </w:pPr>
      <w:r>
        <w:lastRenderedPageBreak/>
        <w:br/>
      </w:r>
      <w:bookmarkStart w:id="57" w:name="_Toc227337388"/>
      <w:r w:rsidR="003D0E58">
        <w:t>8</w:t>
      </w:r>
      <w:r w:rsidR="009973CB">
        <w:t>.5 Qualitätsmanagement</w:t>
      </w:r>
      <w:bookmarkEnd w:id="57"/>
    </w:p>
    <w:p w14:paraId="2ACAD8C9" w14:textId="77777777" w:rsidR="009973CB" w:rsidRDefault="009973CB" w:rsidP="009973CB">
      <w:pPr>
        <w:spacing w:before="60" w:after="120"/>
        <w:jc w:val="both"/>
      </w:pPr>
      <w:r>
        <w:t>Für die Qualitätssicherung kommen folgende Instrumente und Massnahmen zum Einsatz:</w:t>
      </w:r>
    </w:p>
    <w:p w14:paraId="42EB6DF0" w14:textId="77777777" w:rsidR="009973CB" w:rsidRDefault="009973CB" w:rsidP="009973CB">
      <w:pPr>
        <w:pStyle w:val="Listenabsatz"/>
        <w:numPr>
          <w:ilvl w:val="0"/>
          <w:numId w:val="2"/>
        </w:numPr>
        <w:spacing w:before="40" w:after="40"/>
      </w:pPr>
      <w:r>
        <w:t>Regelmässige externe Intervision (quartalsweise) zur fachlichen Reflexion und Qualitätssicherung</w:t>
      </w:r>
    </w:p>
    <w:p w14:paraId="5CE55EA3" w14:textId="77777777" w:rsidR="009973CB" w:rsidRDefault="009973CB" w:rsidP="009973CB">
      <w:pPr>
        <w:pStyle w:val="Listenabsatz"/>
        <w:numPr>
          <w:ilvl w:val="0"/>
          <w:numId w:val="2"/>
        </w:numPr>
        <w:spacing w:before="40" w:after="40"/>
      </w:pPr>
      <w:r>
        <w:t>Interne Fallreflexionen, systematische Dokumentation und Controlling der Hilfeverläufe</w:t>
      </w:r>
    </w:p>
    <w:p w14:paraId="666C73DF" w14:textId="77777777" w:rsidR="009973CB" w:rsidRDefault="009973CB" w:rsidP="009973CB">
      <w:pPr>
        <w:pStyle w:val="Listenabsatz"/>
        <w:numPr>
          <w:ilvl w:val="0"/>
          <w:numId w:val="2"/>
        </w:numPr>
        <w:spacing w:before="40" w:after="40"/>
      </w:pPr>
      <w:r>
        <w:t xml:space="preserve">Standortgespräche mit </w:t>
      </w:r>
      <w:proofErr w:type="gramStart"/>
      <w:r>
        <w:t>Adressat:innen</w:t>
      </w:r>
      <w:proofErr w:type="gramEnd"/>
      <w:r>
        <w:t xml:space="preserve"> und Auftraggebenden (alle 6–8 Wochen)</w:t>
      </w:r>
    </w:p>
    <w:p w14:paraId="69A617FD" w14:textId="77777777" w:rsidR="009973CB" w:rsidRDefault="009973CB" w:rsidP="009973CB">
      <w:pPr>
        <w:pStyle w:val="Listenabsatz"/>
        <w:numPr>
          <w:ilvl w:val="0"/>
          <w:numId w:val="2"/>
        </w:numPr>
        <w:spacing w:before="40" w:after="40"/>
      </w:pPr>
      <w:r>
        <w:t>Teilnahme an regionalen Fachnetzwerken und Weiterbildungen</w:t>
      </w:r>
    </w:p>
    <w:p w14:paraId="23F326EB" w14:textId="77777777" w:rsidR="009973CB" w:rsidRDefault="009973CB" w:rsidP="009973CB">
      <w:pPr>
        <w:pStyle w:val="Listenabsatz"/>
        <w:numPr>
          <w:ilvl w:val="0"/>
          <w:numId w:val="2"/>
        </w:numPr>
        <w:spacing w:before="40" w:after="40"/>
      </w:pPr>
      <w:r>
        <w:t>Regelmässige Überprüfung und Anpassung des vorliegenden Konzepts</w:t>
      </w:r>
    </w:p>
    <w:p w14:paraId="5C104722" w14:textId="4228CF53" w:rsidR="00552BCC" w:rsidRDefault="009973CB" w:rsidP="009973CB">
      <w:pPr>
        <w:spacing w:before="60" w:after="120"/>
        <w:sectPr w:rsidR="00552BCC">
          <w:pgSz w:w="11906" w:h="16838"/>
          <w:pgMar w:top="1134" w:right="1134" w:bottom="1134" w:left="1134" w:header="708" w:footer="708" w:gutter="0"/>
          <w:cols w:space="720"/>
          <w:docGrid w:linePitch="360"/>
        </w:sectPr>
      </w:pPr>
      <w:r>
        <w:t>Die Qualitätssicherung hinsichtlich der Umsetzung des Konzepts erfolgt durch die Leitung. Inhaltliche und methodische Abweichungen werden zeitnah erkannt und behoben. Bei wesentlichen Veränderungen der Leistungserbringung wird das Konzept überarbeitet und dem AJB im Rahmen der Meldepflicht (SPF) zur Kenntnisnahme eingereicht</w:t>
      </w:r>
    </w:p>
    <w:p w14:paraId="4E1BC858" w14:textId="7653BC83" w:rsidR="008D699C" w:rsidRDefault="002F4E0F">
      <w:pPr>
        <w:pStyle w:val="berschrift1"/>
      </w:pPr>
      <w:bookmarkStart w:id="58" w:name="_Toc_Abbildungsverzeichnis"/>
      <w:bookmarkStart w:id="59" w:name="_Toc227337389"/>
      <w:r>
        <w:lastRenderedPageBreak/>
        <w:t>9</w:t>
      </w:r>
      <w:r w:rsidR="00A00E4E">
        <w:t xml:space="preserve">. </w:t>
      </w:r>
      <w:r w:rsidR="008D699C">
        <w:t>Abbildungsverzeichnis</w:t>
      </w:r>
      <w:bookmarkEnd w:id="58"/>
      <w:bookmarkEnd w:id="59"/>
    </w:p>
    <w:p w14:paraId="1AE1BC3A" w14:textId="77777777" w:rsidR="008D699C" w:rsidRDefault="008D699C">
      <w:pPr>
        <w:pBdr>
          <w:bottom w:val="single" w:sz="4" w:space="1" w:color="27AE60"/>
        </w:pBdr>
        <w:spacing w:before="120" w:after="120"/>
      </w:pPr>
    </w:p>
    <w:p w14:paraId="59084B7D" w14:textId="10BCE5F2" w:rsidR="004764B2" w:rsidRDefault="004764B2" w:rsidP="004764B2">
      <w:pPr>
        <w:spacing w:before="60" w:after="60"/>
        <w:ind w:left="709" w:hanging="709"/>
        <w:rPr>
          <w:sz w:val="20"/>
        </w:rPr>
      </w:pPr>
      <w:r>
        <w:rPr>
          <w:sz w:val="20"/>
        </w:rPr>
        <w:t xml:space="preserve">Abbildung 1:  Ablaufschema des Begleitungsprozesses (Eigene Darstellung, Fortivo GmbH, 2025) Kapitel </w:t>
      </w:r>
      <w:r w:rsidR="0056226E">
        <w:rPr>
          <w:sz w:val="20"/>
        </w:rPr>
        <w:t>4</w:t>
      </w:r>
      <w:r>
        <w:rPr>
          <w:sz w:val="20"/>
        </w:rPr>
        <w:t>.1</w:t>
      </w:r>
    </w:p>
    <w:p w14:paraId="60FEB1E5" w14:textId="30A988DC" w:rsidR="008D699C" w:rsidRDefault="008D699C" w:rsidP="001501D8">
      <w:pPr>
        <w:spacing w:before="60" w:after="60"/>
        <w:ind w:left="709" w:hanging="709"/>
      </w:pPr>
      <w:r>
        <w:rPr>
          <w:sz w:val="20"/>
        </w:rPr>
        <w:t xml:space="preserve">Abbildung </w:t>
      </w:r>
      <w:r w:rsidR="004764B2">
        <w:rPr>
          <w:sz w:val="20"/>
        </w:rPr>
        <w:t>2</w:t>
      </w:r>
      <w:r>
        <w:rPr>
          <w:sz w:val="20"/>
        </w:rPr>
        <w:t>: Notfallablauf bei aussergewöhnlichen Situationen (Eigene Darstellung, Fortivo GmbH, 2025</w:t>
      </w:r>
      <w:r w:rsidR="00DC0A5D">
        <w:rPr>
          <w:sz w:val="20"/>
        </w:rPr>
        <w:t>) Kapitel</w:t>
      </w:r>
      <w:r>
        <w:rPr>
          <w:sz w:val="20"/>
        </w:rPr>
        <w:t xml:space="preserve"> </w:t>
      </w:r>
      <w:r w:rsidR="0056226E">
        <w:rPr>
          <w:sz w:val="20"/>
        </w:rPr>
        <w:t>5</w:t>
      </w:r>
      <w:r>
        <w:rPr>
          <w:sz w:val="20"/>
        </w:rPr>
        <w:t>.2</w:t>
      </w:r>
    </w:p>
    <w:p w14:paraId="5E77E771" w14:textId="3AAB217B" w:rsidR="004764B2" w:rsidRPr="001501D8" w:rsidRDefault="004764B2" w:rsidP="004764B2">
      <w:pPr>
        <w:spacing w:before="60" w:after="60"/>
        <w:ind w:left="709" w:hanging="709"/>
        <w:rPr>
          <w:sz w:val="20"/>
        </w:rPr>
      </w:pPr>
      <w:r>
        <w:rPr>
          <w:sz w:val="20"/>
        </w:rPr>
        <w:t xml:space="preserve">Abbildung 3:  Professioneller Umgang mit Nähe und Distanz – Leitfaden (Eigene Darstellung, Fortivo GmbH, 2025) Kapitel </w:t>
      </w:r>
      <w:r w:rsidR="0056226E">
        <w:rPr>
          <w:sz w:val="20"/>
        </w:rPr>
        <w:t>7</w:t>
      </w:r>
      <w:r>
        <w:rPr>
          <w:sz w:val="20"/>
        </w:rPr>
        <w:t>.5</w:t>
      </w:r>
    </w:p>
    <w:p w14:paraId="34295858" w14:textId="16A22D23" w:rsidR="001501D8" w:rsidRDefault="001501D8" w:rsidP="001501D8">
      <w:pPr>
        <w:spacing w:before="60" w:after="60"/>
        <w:rPr>
          <w:sz w:val="20"/>
        </w:rPr>
      </w:pPr>
      <w:r>
        <w:rPr>
          <w:sz w:val="20"/>
        </w:rPr>
        <w:t xml:space="preserve">Abbildung </w:t>
      </w:r>
      <w:r w:rsidR="004764B2">
        <w:rPr>
          <w:sz w:val="20"/>
        </w:rPr>
        <w:t>4</w:t>
      </w:r>
      <w:r>
        <w:rPr>
          <w:sz w:val="20"/>
        </w:rPr>
        <w:t xml:space="preserve">:  Preisliste (Eigene Darstellung, Fortivo GmbH, 2025) Kapitel </w:t>
      </w:r>
      <w:r w:rsidR="005E2D21">
        <w:rPr>
          <w:sz w:val="20"/>
        </w:rPr>
        <w:t>8</w:t>
      </w:r>
      <w:r>
        <w:rPr>
          <w:sz w:val="20"/>
        </w:rPr>
        <w:t>.1</w:t>
      </w:r>
    </w:p>
    <w:p w14:paraId="529EB60E" w14:textId="2F46FAA3" w:rsidR="004764B2" w:rsidRDefault="004764B2" w:rsidP="004764B2">
      <w:pPr>
        <w:spacing w:before="60" w:after="60"/>
        <w:rPr>
          <w:sz w:val="20"/>
        </w:rPr>
      </w:pPr>
      <w:r>
        <w:rPr>
          <w:sz w:val="20"/>
        </w:rPr>
        <w:t xml:space="preserve">Abbildung 5:  Leistungsaufstellung (Eigene Darstellung, Fortivo GmbH, 2025) Kapitel </w:t>
      </w:r>
      <w:r w:rsidR="005E2D21">
        <w:rPr>
          <w:sz w:val="20"/>
        </w:rPr>
        <w:t>8</w:t>
      </w:r>
      <w:r>
        <w:rPr>
          <w:sz w:val="20"/>
        </w:rPr>
        <w:t>.</w:t>
      </w:r>
      <w:r w:rsidR="00B87E73">
        <w:rPr>
          <w:sz w:val="20"/>
        </w:rPr>
        <w:t>2</w:t>
      </w:r>
    </w:p>
    <w:p w14:paraId="05F99390" w14:textId="77777777" w:rsidR="004764B2" w:rsidRDefault="004764B2" w:rsidP="001501D8">
      <w:pPr>
        <w:spacing w:before="60" w:after="60"/>
        <w:rPr>
          <w:sz w:val="20"/>
        </w:rPr>
      </w:pPr>
    </w:p>
    <w:p w14:paraId="7705C38A" w14:textId="77777777" w:rsidR="00552BCC" w:rsidRDefault="00552BCC" w:rsidP="001501D8">
      <w:pPr>
        <w:spacing w:before="60" w:after="60"/>
      </w:pPr>
    </w:p>
    <w:p w14:paraId="7C43127E" w14:textId="77777777" w:rsidR="001501D8" w:rsidRDefault="001501D8" w:rsidP="001501D8">
      <w:pPr>
        <w:spacing w:before="60" w:after="60"/>
      </w:pPr>
    </w:p>
    <w:p w14:paraId="2D53E7F0" w14:textId="77777777" w:rsidR="001501D8" w:rsidRDefault="001501D8">
      <w:pPr>
        <w:spacing w:before="60" w:after="60"/>
      </w:pPr>
    </w:p>
    <w:p w14:paraId="03D5B1FD" w14:textId="77777777" w:rsidR="008D699C" w:rsidRDefault="008D699C">
      <w:pPr>
        <w:spacing w:before="80" w:after="80"/>
      </w:pPr>
      <w:r>
        <w:rPr>
          <w:i/>
          <w:color w:val="777777"/>
          <w:sz w:val="18"/>
        </w:rPr>
        <w:t>Alle Abbildungen sind Eigene Darstellungen der Fortivo GmbH und unterliegen dem Urheberrecht. © Fortivo GmbH 2025 – Alle Rechte vorbehalten.</w:t>
      </w:r>
    </w:p>
    <w:p w14:paraId="3819E9A3" w14:textId="77777777" w:rsidR="008D699C" w:rsidRDefault="008D699C">
      <w:r>
        <w:br w:type="page"/>
      </w:r>
    </w:p>
    <w:p w14:paraId="5524EAEE" w14:textId="551C2CEE" w:rsidR="00690421" w:rsidRDefault="0075022A">
      <w:pPr>
        <w:pStyle w:val="berschrift1"/>
      </w:pPr>
      <w:r>
        <w:lastRenderedPageBreak/>
        <w:br/>
      </w:r>
      <w:bookmarkStart w:id="60" w:name="_Toc227337390"/>
      <w:r w:rsidR="002F4E0F">
        <w:t>10</w:t>
      </w:r>
      <w:r>
        <w:t>. Quellenverzeichnis</w:t>
      </w:r>
      <w:bookmarkEnd w:id="60"/>
    </w:p>
    <w:p w14:paraId="045588B4" w14:textId="77777777" w:rsidR="00690421" w:rsidRDefault="00690421">
      <w:pPr>
        <w:pBdr>
          <w:bottom w:val="single" w:sz="4" w:space="1" w:color="27AE60"/>
        </w:pBdr>
        <w:spacing w:before="120" w:after="120"/>
      </w:pPr>
    </w:p>
    <w:p w14:paraId="606A0581" w14:textId="77777777" w:rsidR="00690421" w:rsidRDefault="00690421">
      <w:pPr>
        <w:spacing w:after="120"/>
      </w:pPr>
    </w:p>
    <w:p w14:paraId="5E6214D5" w14:textId="77777777" w:rsidR="00690421" w:rsidRDefault="006355FF" w:rsidP="00853FBF">
      <w:pPr>
        <w:spacing w:before="60" w:after="120"/>
        <w:ind w:left="709" w:hanging="709"/>
      </w:pPr>
      <w:r>
        <w:t>Bamberger, G.G. (2022). Lösungsorientierte Beratung: Praxishandbuch (6., vollst. überarb. Aufl.). Weinheim: Beltz. ISBN 978-3-621-28944-5.</w:t>
      </w:r>
    </w:p>
    <w:p w14:paraId="73C60997" w14:textId="77777777" w:rsidR="00690421" w:rsidRDefault="006355FF" w:rsidP="00853FBF">
      <w:pPr>
        <w:spacing w:before="60" w:after="120"/>
        <w:ind w:left="709" w:hanging="709"/>
      </w:pPr>
      <w:r>
        <w:t>AvenirSocial (2010). Berufskodex Soziale Arbeit Schweiz. Bern: AvenirSocial. [Gültig bis 31.12.2025; ersetzt durch den neuen Berufskodex ab 1.1.2026.]</w:t>
      </w:r>
    </w:p>
    <w:p w14:paraId="0F6ADA5F" w14:textId="77777777" w:rsidR="00690421" w:rsidRDefault="006355FF" w:rsidP="00853FBF">
      <w:pPr>
        <w:spacing w:before="60" w:after="120"/>
        <w:ind w:left="709" w:hanging="709"/>
      </w:pPr>
      <w:r>
        <w:t>AvenirSocial (2026). Berufskodex Soziale Arbeit Schweiz [Kerndokument]. Bern: AvenirSocial. In Kraft seit 1. Januar 2026. Verfügbar unter: https://avenirsocial.ch/fachwissen/berufskodex/kerndokument/</w:t>
      </w:r>
    </w:p>
    <w:p w14:paraId="11483360" w14:textId="77777777" w:rsidR="00690421" w:rsidRDefault="006355FF" w:rsidP="00853FBF">
      <w:pPr>
        <w:spacing w:before="60" w:after="120"/>
        <w:ind w:left="709" w:hanging="709"/>
      </w:pPr>
      <w:r>
        <w:t>AvenirSocial (2020). Handlungsmöglichkeiten für Organisationen bei Gefährdung von Mitarbeitenden durch Klient:innen. Bern: AvenirSocial.</w:t>
      </w:r>
    </w:p>
    <w:p w14:paraId="19E79A95" w14:textId="77777777" w:rsidR="00690421" w:rsidRDefault="006355FF" w:rsidP="00853FBF">
      <w:pPr>
        <w:spacing w:before="60" w:after="120"/>
        <w:ind w:left="709" w:hanging="709"/>
      </w:pPr>
      <w:r>
        <w:t>Amt für Jugend und Berufsberatung Kanton Zürich (AJB) (2021). Leitfaden zur Erstellung eines Konzeptes (SPF). Zürich: Kanton Zürich, Bildungsdirektion.</w:t>
      </w:r>
    </w:p>
    <w:p w14:paraId="6521FC26" w14:textId="77777777" w:rsidR="00690421" w:rsidRPr="00853FBF" w:rsidRDefault="006355FF" w:rsidP="00853FBF">
      <w:pPr>
        <w:spacing w:before="60" w:after="120"/>
        <w:ind w:left="709" w:hanging="709"/>
        <w:rPr>
          <w:lang w:val="en-US"/>
        </w:rPr>
      </w:pPr>
      <w:r>
        <w:t xml:space="preserve">Amt für Jugend und Berufsberatung Kanton Zürich (AJB) (2021). Leitfaden Kindesschutz im Kanton Zürich. </w:t>
      </w:r>
      <w:r>
        <w:rPr>
          <w:lang w:val="en-US"/>
        </w:rPr>
        <w:t>Zürich: Kanton Zürich.</w:t>
      </w:r>
    </w:p>
    <w:p w14:paraId="63D33C95" w14:textId="77777777" w:rsidR="00690421" w:rsidRDefault="006355FF" w:rsidP="00853FBF">
      <w:pPr>
        <w:spacing w:before="60" w:after="120"/>
        <w:ind w:left="709" w:hanging="709"/>
        <w:rPr>
          <w:lang w:val="en-US"/>
        </w:rPr>
      </w:pPr>
      <w:r>
        <w:rPr>
          <w:lang w:val="en-US"/>
        </w:rPr>
        <w:t>Bowlby, J. (1969). Attachment and loss: Vol. 1. Attachment. New York: Basic Books.</w:t>
      </w:r>
    </w:p>
    <w:p w14:paraId="7E1EF3D3" w14:textId="1865ADB5" w:rsidR="008706F0" w:rsidRPr="008706F0" w:rsidRDefault="008706F0" w:rsidP="008706F0">
      <w:pPr>
        <w:spacing w:before="60" w:after="120"/>
        <w:ind w:left="709" w:hanging="709"/>
      </w:pPr>
      <w:r>
        <w:t xml:space="preserve">Brisch, K.H. (2015). Bindungsstörungen: Von der Bindungstheorie zur Therapie (13., </w:t>
      </w:r>
      <w:proofErr w:type="spellStart"/>
      <w:r>
        <w:t>vollst</w:t>
      </w:r>
      <w:proofErr w:type="spellEnd"/>
      <w:r>
        <w:t xml:space="preserve">. </w:t>
      </w:r>
      <w:proofErr w:type="spellStart"/>
      <w:r>
        <w:t>überarb</w:t>
      </w:r>
      <w:proofErr w:type="spellEnd"/>
      <w:r>
        <w:t xml:space="preserve">. u. </w:t>
      </w:r>
      <w:proofErr w:type="spellStart"/>
      <w:r>
        <w:t>erw</w:t>
      </w:r>
      <w:proofErr w:type="spellEnd"/>
      <w:r>
        <w:t>. Aufl.). Stuttgart: Klett-Cotta. ISBN 978-3-608-89204-8.</w:t>
      </w:r>
    </w:p>
    <w:p w14:paraId="39C806DB" w14:textId="77777777" w:rsidR="00690421" w:rsidRDefault="006355FF" w:rsidP="00853FBF">
      <w:pPr>
        <w:spacing w:before="60" w:after="120"/>
        <w:ind w:left="709" w:hanging="709"/>
      </w:pPr>
      <w:r>
        <w:t>Bundesgesetz über den Datenschutz (DSG) vom 25. September 2020 (Stand: 1. September 2023). SR 235.1. Bern: Schweizerische Eidgenossenschaft. Verfügbar unter: https://www.fedlex.admin.ch/eli/cc/2022/491/de</w:t>
      </w:r>
    </w:p>
    <w:p w14:paraId="49BBDA85" w14:textId="77777777" w:rsidR="00690421" w:rsidRDefault="006355FF" w:rsidP="00853FBF">
      <w:pPr>
        <w:spacing w:before="60" w:after="120"/>
        <w:ind w:left="709" w:hanging="709"/>
      </w:pPr>
      <w:r>
        <w:t>Fröhlich-Gildhoff, K. &amp; Rönnau-Böse, M. (2019). Resilienz (6., aktualisierte Aufl.). München: Ernst Reinhardt Verlag. ISBN 978-3-8252-5099-7.</w:t>
      </w:r>
    </w:p>
    <w:p w14:paraId="46BB0DC9" w14:textId="77777777" w:rsidR="00690421" w:rsidRDefault="006355FF" w:rsidP="00853FBF">
      <w:pPr>
        <w:spacing w:before="60" w:after="120"/>
        <w:ind w:left="709" w:hanging="709"/>
      </w:pPr>
      <w:r>
        <w:t>Kanton Zürich (2022). Gesetz über die Kinder- und Jugendhilfe (KJG). Zürich: Kanton Zürich.</w:t>
      </w:r>
    </w:p>
    <w:p w14:paraId="110CC053" w14:textId="77777777" w:rsidR="00690421" w:rsidRDefault="006355FF" w:rsidP="00853FBF">
      <w:pPr>
        <w:spacing w:before="60" w:after="120"/>
        <w:ind w:left="709" w:hanging="709"/>
      </w:pPr>
      <w:r>
        <w:t>von Schlippe, A. &amp; Schweitzer, J. (2016). Lehrbuch der systemischen Therapie und Beratung I: Das Grundlagenwissen (3., überarb. Aufl.). Göttingen: Vandenhoeck &amp; Ruprecht. ISBN 978-3-525-40185-9.</w:t>
      </w:r>
    </w:p>
    <w:p w14:paraId="313ADDA3" w14:textId="77777777" w:rsidR="00690421" w:rsidRDefault="006355FF" w:rsidP="00853FBF">
      <w:pPr>
        <w:spacing w:before="60" w:after="120"/>
        <w:ind w:left="709" w:hanging="709"/>
      </w:pPr>
      <w:r>
        <w:t>Storch, M., Krause, F. &amp; Weber, J. (2022). Selbstmanagement – ressourcenorientiert: Grundlagen und Trainingsmanual für die Arbeit mit dem Zürcher Ressourcen Modell ZRM® (7., überarb. Aufl.). Bern: Hogrefe. ISBN 978-3-456-86214-9.</w:t>
      </w:r>
    </w:p>
    <w:p w14:paraId="3A557382" w14:textId="77777777" w:rsidR="00690421" w:rsidRDefault="006355FF" w:rsidP="00853FBF">
      <w:pPr>
        <w:spacing w:before="60" w:after="120"/>
        <w:ind w:left="709" w:hanging="709"/>
      </w:pPr>
      <w:r>
        <w:t>UN-Generalversammlung (1989). Übereinkommen über die Rechte des Kindes (UN-Kinderrechtskonvention). New York: Vereinte Nationen. (In der Schweiz ratifiziert 1997).</w:t>
      </w:r>
    </w:p>
    <w:p w14:paraId="7B3D0C07" w14:textId="77777777" w:rsidR="00690421" w:rsidRDefault="00690421">
      <w:pPr>
        <w:spacing w:after="200"/>
      </w:pPr>
    </w:p>
    <w:p w14:paraId="70036585" w14:textId="77777777" w:rsidR="00690421" w:rsidRDefault="00690421">
      <w:pPr>
        <w:pBdr>
          <w:bottom w:val="single" w:sz="4" w:space="1" w:color="27AE60"/>
        </w:pBdr>
        <w:spacing w:before="120" w:after="120"/>
      </w:pPr>
    </w:p>
    <w:p w14:paraId="4D5A9E9E" w14:textId="77777777" w:rsidR="00690421" w:rsidRDefault="006355FF">
      <w:pPr>
        <w:spacing w:before="120" w:after="120"/>
        <w:jc w:val="center"/>
      </w:pPr>
      <w:r>
        <w:rPr>
          <w:i/>
          <w:iCs/>
          <w:color w:val="888888"/>
          <w:sz w:val="18"/>
          <w:szCs w:val="18"/>
        </w:rPr>
        <w:t>Erstellt: November 2025 | Autoren: Srecko Milosavljevic | Fortivo GmbH</w:t>
      </w:r>
    </w:p>
    <w:p w14:paraId="2884049E" w14:textId="77777777" w:rsidR="00690421" w:rsidRDefault="006355FF">
      <w:pPr>
        <w:spacing w:after="120"/>
        <w:jc w:val="center"/>
      </w:pPr>
      <w:r>
        <w:rPr>
          <w:color w:val="888888"/>
          <w:sz w:val="18"/>
          <w:szCs w:val="18"/>
        </w:rPr>
        <w:t>Abnahme durch Trägerschaft: Datum ________________  Unterschrift ________________</w:t>
      </w:r>
    </w:p>
    <w:sectPr w:rsidR="00690421">
      <w:pgSz w:w="11906" w:h="16838"/>
      <w:pgMar w:top="1134" w:right="1134" w:bottom="1134" w:left="1134"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5AACA0" w14:textId="77777777" w:rsidR="0014287A" w:rsidRDefault="0014287A">
      <w:r>
        <w:separator/>
      </w:r>
    </w:p>
  </w:endnote>
  <w:endnote w:type="continuationSeparator" w:id="0">
    <w:p w14:paraId="178F54AD" w14:textId="77777777" w:rsidR="0014287A" w:rsidRDefault="001428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9FDDE" w14:textId="77777777" w:rsidR="00690421" w:rsidRDefault="006355FF">
    <w:pPr>
      <w:pBdr>
        <w:top w:val="single" w:sz="4" w:space="1" w:color="27AE60"/>
      </w:pBdr>
      <w:tabs>
        <w:tab w:val="right" w:pos="9026"/>
      </w:tabs>
    </w:pPr>
    <w:r>
      <w:rPr>
        <w:color w:val="888888"/>
        <w:sz w:val="18"/>
        <w:szCs w:val="18"/>
      </w:rPr>
      <w:t>© Fortivo GmbH – Alle Rechte vorbehalten</w:t>
    </w:r>
    <w:r>
      <w:rPr>
        <w:color w:val="888888"/>
        <w:sz w:val="18"/>
        <w:szCs w:val="18"/>
      </w:rPr>
      <w:tab/>
      <w:t xml:space="preserve">Seite </w:t>
    </w:r>
    <w:r>
      <w:rPr>
        <w:color w:val="888888"/>
        <w:sz w:val="18"/>
        <w:szCs w:val="18"/>
      </w:rPr>
      <w:fldChar w:fldCharType="begin"/>
    </w:r>
    <w:r>
      <w:rPr>
        <w:color w:val="888888"/>
        <w:sz w:val="18"/>
        <w:szCs w:val="18"/>
      </w:rPr>
      <w:instrText>PAGE</w:instrText>
    </w:r>
    <w:r>
      <w:rPr>
        <w:color w:val="888888"/>
        <w:sz w:val="18"/>
        <w:szCs w:val="18"/>
      </w:rPr>
      <w:fldChar w:fldCharType="separate"/>
    </w:r>
    <w:r w:rsidR="00733BDB">
      <w:rPr>
        <w:noProof/>
        <w:color w:val="888888"/>
        <w:sz w:val="18"/>
        <w:szCs w:val="18"/>
      </w:rPr>
      <w:t>1</w:t>
    </w:r>
    <w:r>
      <w:rPr>
        <w:color w:val="888888"/>
        <w:sz w:val="18"/>
        <w:szCs w:val="18"/>
      </w:rPr>
      <w:fldChar w:fldCharType="end"/>
    </w:r>
    <w:r>
      <w:rPr>
        <w:color w:val="888888"/>
        <w:sz w:val="18"/>
        <w:szCs w:val="18"/>
      </w:rPr>
      <w:t xml:space="preserve"> | Version 1.0 |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D1C33B" w14:textId="77777777" w:rsidR="0014287A" w:rsidRDefault="0014287A">
      <w:r>
        <w:separator/>
      </w:r>
    </w:p>
  </w:footnote>
  <w:footnote w:type="continuationSeparator" w:id="0">
    <w:p w14:paraId="2FFDB115" w14:textId="77777777" w:rsidR="0014287A" w:rsidRDefault="001428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20B56" w14:textId="77777777" w:rsidR="00690421" w:rsidRPr="00853FBF" w:rsidRDefault="006355FF">
    <w:pPr>
      <w:pBdr>
        <w:bottom w:val="single" w:sz="4" w:space="1" w:color="27AE60"/>
      </w:pBdr>
      <w:tabs>
        <w:tab w:val="right" w:pos="9026"/>
      </w:tabs>
      <w:rPr>
        <w:lang w:val="en-US"/>
      </w:rPr>
    </w:pPr>
    <w:r w:rsidRPr="00853FBF">
      <w:rPr>
        <w:b/>
        <w:bCs/>
        <w:color w:val="27AE60"/>
        <w:sz w:val="18"/>
        <w:szCs w:val="18"/>
        <w:lang w:val="en-US"/>
      </w:rPr>
      <w:t>Fortivo GmbH</w:t>
    </w:r>
    <w:r w:rsidRPr="00853FBF">
      <w:rPr>
        <w:color w:val="888888"/>
        <w:sz w:val="18"/>
        <w:szCs w:val="18"/>
        <w:lang w:val="en-US"/>
      </w:rPr>
      <w:t xml:space="preserve">   |   SPF | </w:t>
    </w:r>
    <w:proofErr w:type="spellStart"/>
    <w:r w:rsidRPr="00853FBF">
      <w:rPr>
        <w:color w:val="888888"/>
        <w:sz w:val="18"/>
        <w:szCs w:val="18"/>
        <w:lang w:val="en-US"/>
      </w:rPr>
      <w:t>Jugendcoaching</w:t>
    </w:r>
    <w:proofErr w:type="spellEnd"/>
    <w:r w:rsidRPr="00853FBF">
      <w:rPr>
        <w:color w:val="888888"/>
        <w:sz w:val="18"/>
        <w:szCs w:val="18"/>
        <w:lang w:val="en-US"/>
      </w:rPr>
      <w:t xml:space="preserve"> | </w:t>
    </w:r>
    <w:proofErr w:type="spellStart"/>
    <w:r w:rsidRPr="00853FBF">
      <w:rPr>
        <w:color w:val="888888"/>
        <w:sz w:val="18"/>
        <w:szCs w:val="18"/>
        <w:lang w:val="en-US"/>
      </w:rPr>
      <w:t>Familiencoaching</w:t>
    </w:r>
    <w:proofErr w:type="spellEnd"/>
    <w:r w:rsidRPr="00853FBF">
      <w:rPr>
        <w:color w:val="888888"/>
        <w:sz w:val="18"/>
        <w:lang w:val="en-US"/>
      </w:rPr>
      <w:tab/>
    </w:r>
    <w:r>
      <w:rPr>
        <w:noProof/>
      </w:rPr>
      <w:drawing>
        <wp:inline distT="0" distB="0" distL="0" distR="0" wp14:anchorId="09D492A5" wp14:editId="3B0A6C75">
          <wp:extent cx="540000" cy="432000"/>
          <wp:effectExtent l="0" t="0" r="0" b="0"/>
          <wp:docPr id="9001" name="FortivoLogo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tivoLogoHeader"/>
                  <pic:cNvPicPr>
                    <a:picLocks noChangeAspect="1" noChangeArrowheads="1"/>
                  </pic:cNvPicPr>
                </pic:nvPicPr>
                <pic:blipFill>
                  <a:blip r:embed="rId1"/>
                  <a:srcRect/>
                  <a:stretch>
                    <a:fillRect/>
                  </a:stretch>
                </pic:blipFill>
                <pic:spPr bwMode="auto">
                  <a:xfrm>
                    <a:off x="0" y="0"/>
                    <a:ext cx="540000" cy="432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B95C50"/>
    <w:multiLevelType w:val="hybridMultilevel"/>
    <w:tmpl w:val="AE4C2890"/>
    <w:lvl w:ilvl="0" w:tplc="2D82382E">
      <w:numFmt w:val="bullet"/>
      <w:lvlText w:val="-"/>
      <w:lvlJc w:val="left"/>
      <w:pPr>
        <w:ind w:left="360" w:hanging="360"/>
      </w:pPr>
      <w:rPr>
        <w:rFonts w:ascii="Arial" w:eastAsia="Arial" w:hAnsi="Arial" w:cs="Aria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 w15:restartNumberingAfterBreak="0">
    <w:nsid w:val="491B5BF2"/>
    <w:multiLevelType w:val="hybridMultilevel"/>
    <w:tmpl w:val="2D52EE54"/>
    <w:lvl w:ilvl="0" w:tplc="CF7C7608">
      <w:start w:val="1"/>
      <w:numFmt w:val="bullet"/>
      <w:lvlText w:val="•"/>
      <w:lvlJc w:val="left"/>
      <w:pPr>
        <w:ind w:left="360" w:hanging="360"/>
      </w:pPr>
    </w:lvl>
    <w:lvl w:ilvl="1" w:tplc="B010CD3A">
      <w:numFmt w:val="decimal"/>
      <w:lvlText w:val=""/>
      <w:lvlJc w:val="left"/>
      <w:pPr>
        <w:ind w:left="0" w:firstLine="0"/>
      </w:pPr>
    </w:lvl>
    <w:lvl w:ilvl="2" w:tplc="C4A2ECF2">
      <w:numFmt w:val="decimal"/>
      <w:lvlText w:val=""/>
      <w:lvlJc w:val="left"/>
      <w:pPr>
        <w:ind w:left="0" w:firstLine="0"/>
      </w:pPr>
    </w:lvl>
    <w:lvl w:ilvl="3" w:tplc="87AC6FC0">
      <w:numFmt w:val="decimal"/>
      <w:lvlText w:val=""/>
      <w:lvlJc w:val="left"/>
      <w:pPr>
        <w:ind w:left="0" w:firstLine="0"/>
      </w:pPr>
    </w:lvl>
    <w:lvl w:ilvl="4" w:tplc="B1F82EA8">
      <w:numFmt w:val="decimal"/>
      <w:lvlText w:val=""/>
      <w:lvlJc w:val="left"/>
      <w:pPr>
        <w:ind w:left="0" w:firstLine="0"/>
      </w:pPr>
    </w:lvl>
    <w:lvl w:ilvl="5" w:tplc="48ECFAB0">
      <w:numFmt w:val="decimal"/>
      <w:lvlText w:val=""/>
      <w:lvlJc w:val="left"/>
      <w:pPr>
        <w:ind w:left="0" w:firstLine="0"/>
      </w:pPr>
    </w:lvl>
    <w:lvl w:ilvl="6" w:tplc="E76CCC38">
      <w:numFmt w:val="decimal"/>
      <w:lvlText w:val=""/>
      <w:lvlJc w:val="left"/>
      <w:pPr>
        <w:ind w:left="0" w:firstLine="0"/>
      </w:pPr>
    </w:lvl>
    <w:lvl w:ilvl="7" w:tplc="31086F5E">
      <w:numFmt w:val="decimal"/>
      <w:lvlText w:val=""/>
      <w:lvlJc w:val="left"/>
      <w:pPr>
        <w:ind w:left="0" w:firstLine="0"/>
      </w:pPr>
    </w:lvl>
    <w:lvl w:ilvl="8" w:tplc="FD9A9B34">
      <w:numFmt w:val="decimal"/>
      <w:lvlText w:val=""/>
      <w:lvlJc w:val="left"/>
      <w:pPr>
        <w:ind w:left="0" w:firstLine="0"/>
      </w:pPr>
    </w:lvl>
  </w:abstractNum>
  <w:abstractNum w:abstractNumId="2" w15:restartNumberingAfterBreak="0">
    <w:nsid w:val="62367A4D"/>
    <w:multiLevelType w:val="hybridMultilevel"/>
    <w:tmpl w:val="47ECA4B2"/>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 w15:restartNumberingAfterBreak="0">
    <w:nsid w:val="6A410E8B"/>
    <w:multiLevelType w:val="hybridMultilevel"/>
    <w:tmpl w:val="55E6ED7E"/>
    <w:lvl w:ilvl="0" w:tplc="79B22D80">
      <w:start w:val="1"/>
      <w:numFmt w:val="bullet"/>
      <w:lvlText w:val="•"/>
      <w:lvlJc w:val="left"/>
      <w:pPr>
        <w:ind w:left="720" w:hanging="360"/>
      </w:pPr>
    </w:lvl>
    <w:lvl w:ilvl="1" w:tplc="D52EEFA2">
      <w:start w:val="1"/>
      <w:numFmt w:val="bullet"/>
      <w:lvlText w:val="–"/>
      <w:lvlJc w:val="left"/>
      <w:pPr>
        <w:ind w:left="1080" w:hanging="360"/>
      </w:pPr>
    </w:lvl>
    <w:lvl w:ilvl="2" w:tplc="A2B0C60A">
      <w:numFmt w:val="decimal"/>
      <w:lvlText w:val=""/>
      <w:lvlJc w:val="left"/>
    </w:lvl>
    <w:lvl w:ilvl="3" w:tplc="049C3EB8">
      <w:numFmt w:val="decimal"/>
      <w:lvlText w:val=""/>
      <w:lvlJc w:val="left"/>
    </w:lvl>
    <w:lvl w:ilvl="4" w:tplc="86BEA722">
      <w:numFmt w:val="decimal"/>
      <w:lvlText w:val=""/>
      <w:lvlJc w:val="left"/>
    </w:lvl>
    <w:lvl w:ilvl="5" w:tplc="6158F364">
      <w:numFmt w:val="decimal"/>
      <w:lvlText w:val=""/>
      <w:lvlJc w:val="left"/>
    </w:lvl>
    <w:lvl w:ilvl="6" w:tplc="013CB556">
      <w:numFmt w:val="decimal"/>
      <w:lvlText w:val=""/>
      <w:lvlJc w:val="left"/>
    </w:lvl>
    <w:lvl w:ilvl="7" w:tplc="1902CA88">
      <w:numFmt w:val="decimal"/>
      <w:lvlText w:val=""/>
      <w:lvlJc w:val="left"/>
    </w:lvl>
    <w:lvl w:ilvl="8" w:tplc="677C60AA">
      <w:numFmt w:val="decimal"/>
      <w:lvlText w:val=""/>
      <w:lvlJc w:val="left"/>
    </w:lvl>
  </w:abstractNum>
  <w:abstractNum w:abstractNumId="4" w15:restartNumberingAfterBreak="0">
    <w:nsid w:val="7D2F4427"/>
    <w:multiLevelType w:val="hybridMultilevel"/>
    <w:tmpl w:val="86C0FD18"/>
    <w:lvl w:ilvl="0" w:tplc="3F4CB32E">
      <w:start w:val="1"/>
      <w:numFmt w:val="decimal"/>
      <w:lvlText w:val="%1."/>
      <w:lvlJc w:val="left"/>
      <w:pPr>
        <w:ind w:left="720" w:hanging="360"/>
      </w:pPr>
    </w:lvl>
    <w:lvl w:ilvl="1" w:tplc="A09E6CAC">
      <w:numFmt w:val="decimal"/>
      <w:lvlText w:val=""/>
      <w:lvlJc w:val="left"/>
    </w:lvl>
    <w:lvl w:ilvl="2" w:tplc="5E541272">
      <w:numFmt w:val="decimal"/>
      <w:lvlText w:val=""/>
      <w:lvlJc w:val="left"/>
    </w:lvl>
    <w:lvl w:ilvl="3" w:tplc="E7CE5F8E">
      <w:numFmt w:val="decimal"/>
      <w:lvlText w:val=""/>
      <w:lvlJc w:val="left"/>
    </w:lvl>
    <w:lvl w:ilvl="4" w:tplc="6306355E">
      <w:numFmt w:val="decimal"/>
      <w:lvlText w:val=""/>
      <w:lvlJc w:val="left"/>
    </w:lvl>
    <w:lvl w:ilvl="5" w:tplc="C63EDCF2">
      <w:numFmt w:val="decimal"/>
      <w:lvlText w:val=""/>
      <w:lvlJc w:val="left"/>
    </w:lvl>
    <w:lvl w:ilvl="6" w:tplc="EBE6686C">
      <w:numFmt w:val="decimal"/>
      <w:lvlText w:val=""/>
      <w:lvlJc w:val="left"/>
    </w:lvl>
    <w:lvl w:ilvl="7" w:tplc="6082D7FA">
      <w:numFmt w:val="decimal"/>
      <w:lvlText w:val=""/>
      <w:lvlJc w:val="left"/>
    </w:lvl>
    <w:lvl w:ilvl="8" w:tplc="282441B0">
      <w:numFmt w:val="decimal"/>
      <w:lvlText w:val=""/>
      <w:lvlJc w:val="left"/>
    </w:lvl>
  </w:abstractNum>
  <w:abstractNum w:abstractNumId="5" w15:restartNumberingAfterBreak="0">
    <w:nsid w:val="7E636DD6"/>
    <w:multiLevelType w:val="hybridMultilevel"/>
    <w:tmpl w:val="A4328D5A"/>
    <w:lvl w:ilvl="0" w:tplc="31E2374C">
      <w:start w:val="1"/>
      <w:numFmt w:val="bullet"/>
      <w:lvlText w:val="●"/>
      <w:lvlJc w:val="left"/>
      <w:pPr>
        <w:ind w:left="720" w:hanging="360"/>
      </w:pPr>
    </w:lvl>
    <w:lvl w:ilvl="1" w:tplc="C65AEFA2">
      <w:start w:val="1"/>
      <w:numFmt w:val="bullet"/>
      <w:lvlText w:val="○"/>
      <w:lvlJc w:val="left"/>
      <w:pPr>
        <w:ind w:left="1440" w:hanging="360"/>
      </w:pPr>
    </w:lvl>
    <w:lvl w:ilvl="2" w:tplc="C2441C12">
      <w:start w:val="1"/>
      <w:numFmt w:val="bullet"/>
      <w:lvlText w:val="■"/>
      <w:lvlJc w:val="left"/>
      <w:pPr>
        <w:ind w:left="2160" w:hanging="360"/>
      </w:pPr>
    </w:lvl>
    <w:lvl w:ilvl="3" w:tplc="5900E534">
      <w:start w:val="1"/>
      <w:numFmt w:val="bullet"/>
      <w:lvlText w:val="●"/>
      <w:lvlJc w:val="left"/>
      <w:pPr>
        <w:ind w:left="2880" w:hanging="360"/>
      </w:pPr>
    </w:lvl>
    <w:lvl w:ilvl="4" w:tplc="9208B040">
      <w:start w:val="1"/>
      <w:numFmt w:val="bullet"/>
      <w:lvlText w:val="○"/>
      <w:lvlJc w:val="left"/>
      <w:pPr>
        <w:ind w:left="3600" w:hanging="360"/>
      </w:pPr>
    </w:lvl>
    <w:lvl w:ilvl="5" w:tplc="2C9015B8">
      <w:start w:val="1"/>
      <w:numFmt w:val="bullet"/>
      <w:lvlText w:val="■"/>
      <w:lvlJc w:val="left"/>
      <w:pPr>
        <w:ind w:left="4320" w:hanging="360"/>
      </w:pPr>
    </w:lvl>
    <w:lvl w:ilvl="6" w:tplc="AFCA6B8E">
      <w:start w:val="1"/>
      <w:numFmt w:val="bullet"/>
      <w:lvlText w:val="●"/>
      <w:lvlJc w:val="left"/>
      <w:pPr>
        <w:ind w:left="5040" w:hanging="360"/>
      </w:pPr>
    </w:lvl>
    <w:lvl w:ilvl="7" w:tplc="82BC0D88">
      <w:start w:val="1"/>
      <w:numFmt w:val="bullet"/>
      <w:lvlText w:val="●"/>
      <w:lvlJc w:val="left"/>
      <w:pPr>
        <w:ind w:left="5760" w:hanging="360"/>
      </w:pPr>
    </w:lvl>
    <w:lvl w:ilvl="8" w:tplc="7E34FC6E">
      <w:start w:val="1"/>
      <w:numFmt w:val="bullet"/>
      <w:lvlText w:val="●"/>
      <w:lvlJc w:val="left"/>
      <w:pPr>
        <w:ind w:left="6480" w:hanging="360"/>
      </w:pPr>
    </w:lvl>
  </w:abstractNum>
  <w:num w:numId="1" w16cid:durableId="498543220">
    <w:abstractNumId w:val="5"/>
    <w:lvlOverride w:ilvl="0">
      <w:startOverride w:val="1"/>
    </w:lvlOverride>
  </w:num>
  <w:num w:numId="2" w16cid:durableId="1118455402">
    <w:abstractNumId w:val="3"/>
    <w:lvlOverride w:ilvl="0">
      <w:startOverride w:val="1"/>
    </w:lvlOverride>
  </w:num>
  <w:num w:numId="3" w16cid:durableId="2122145436">
    <w:abstractNumId w:val="4"/>
    <w:lvlOverride w:ilvl="0">
      <w:startOverride w:val="1"/>
    </w:lvlOverride>
  </w:num>
  <w:num w:numId="4" w16cid:durableId="265970708">
    <w:abstractNumId w:val="2"/>
  </w:num>
  <w:num w:numId="5" w16cid:durableId="230386068">
    <w:abstractNumId w:val="0"/>
  </w:num>
  <w:num w:numId="6" w16cid:durableId="20845252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0421"/>
    <w:rsid w:val="00017B1F"/>
    <w:rsid w:val="00035C60"/>
    <w:rsid w:val="0003632C"/>
    <w:rsid w:val="00042365"/>
    <w:rsid w:val="00047947"/>
    <w:rsid w:val="00082ABA"/>
    <w:rsid w:val="000C32C3"/>
    <w:rsid w:val="000D543F"/>
    <w:rsid w:val="000D75E5"/>
    <w:rsid w:val="000E394D"/>
    <w:rsid w:val="000F770A"/>
    <w:rsid w:val="00102A3A"/>
    <w:rsid w:val="00104777"/>
    <w:rsid w:val="00131008"/>
    <w:rsid w:val="00135DB6"/>
    <w:rsid w:val="001405A2"/>
    <w:rsid w:val="001405F8"/>
    <w:rsid w:val="0014287A"/>
    <w:rsid w:val="001439E2"/>
    <w:rsid w:val="00145967"/>
    <w:rsid w:val="001501D8"/>
    <w:rsid w:val="0017534B"/>
    <w:rsid w:val="00180367"/>
    <w:rsid w:val="001A3CD1"/>
    <w:rsid w:val="001C15B7"/>
    <w:rsid w:val="001C18B2"/>
    <w:rsid w:val="001E3110"/>
    <w:rsid w:val="001E75C2"/>
    <w:rsid w:val="001F0F1F"/>
    <w:rsid w:val="001F1F0A"/>
    <w:rsid w:val="002064BB"/>
    <w:rsid w:val="00210781"/>
    <w:rsid w:val="00211BEA"/>
    <w:rsid w:val="0021295F"/>
    <w:rsid w:val="00225321"/>
    <w:rsid w:val="002273A3"/>
    <w:rsid w:val="00234A9A"/>
    <w:rsid w:val="00244311"/>
    <w:rsid w:val="00247256"/>
    <w:rsid w:val="00263492"/>
    <w:rsid w:val="00266FB7"/>
    <w:rsid w:val="002759E3"/>
    <w:rsid w:val="00287169"/>
    <w:rsid w:val="002A4CB6"/>
    <w:rsid w:val="002C7B98"/>
    <w:rsid w:val="002E0B30"/>
    <w:rsid w:val="002E7E13"/>
    <w:rsid w:val="002F1C78"/>
    <w:rsid w:val="002F4E0F"/>
    <w:rsid w:val="00302639"/>
    <w:rsid w:val="00302EE3"/>
    <w:rsid w:val="00317FF3"/>
    <w:rsid w:val="00320209"/>
    <w:rsid w:val="0032133A"/>
    <w:rsid w:val="003455D1"/>
    <w:rsid w:val="00365385"/>
    <w:rsid w:val="00367DA3"/>
    <w:rsid w:val="00371410"/>
    <w:rsid w:val="00372A26"/>
    <w:rsid w:val="0038301A"/>
    <w:rsid w:val="00391D61"/>
    <w:rsid w:val="00396FE8"/>
    <w:rsid w:val="003979FE"/>
    <w:rsid w:val="003D0E58"/>
    <w:rsid w:val="003D1FB8"/>
    <w:rsid w:val="003E05AE"/>
    <w:rsid w:val="003E5621"/>
    <w:rsid w:val="003F6AD6"/>
    <w:rsid w:val="004141AD"/>
    <w:rsid w:val="0044042C"/>
    <w:rsid w:val="0046612D"/>
    <w:rsid w:val="00470B93"/>
    <w:rsid w:val="004764B2"/>
    <w:rsid w:val="00481417"/>
    <w:rsid w:val="0049598E"/>
    <w:rsid w:val="004A0769"/>
    <w:rsid w:val="004A4AF8"/>
    <w:rsid w:val="004B59F4"/>
    <w:rsid w:val="004C59C1"/>
    <w:rsid w:val="004D7FE4"/>
    <w:rsid w:val="00506F04"/>
    <w:rsid w:val="005379AD"/>
    <w:rsid w:val="00552BCC"/>
    <w:rsid w:val="0056226E"/>
    <w:rsid w:val="0059006F"/>
    <w:rsid w:val="00591836"/>
    <w:rsid w:val="005E2D21"/>
    <w:rsid w:val="005F63C6"/>
    <w:rsid w:val="005F70E0"/>
    <w:rsid w:val="0060175D"/>
    <w:rsid w:val="00617388"/>
    <w:rsid w:val="006269F2"/>
    <w:rsid w:val="006355FF"/>
    <w:rsid w:val="00644D08"/>
    <w:rsid w:val="006602AB"/>
    <w:rsid w:val="006709CD"/>
    <w:rsid w:val="00675893"/>
    <w:rsid w:val="00684DB2"/>
    <w:rsid w:val="00690421"/>
    <w:rsid w:val="00690E30"/>
    <w:rsid w:val="006A10CD"/>
    <w:rsid w:val="006C67D4"/>
    <w:rsid w:val="006D2F28"/>
    <w:rsid w:val="006D52DC"/>
    <w:rsid w:val="006F6A93"/>
    <w:rsid w:val="0070629B"/>
    <w:rsid w:val="007166A2"/>
    <w:rsid w:val="0071712C"/>
    <w:rsid w:val="00721592"/>
    <w:rsid w:val="00725B3E"/>
    <w:rsid w:val="00733BDB"/>
    <w:rsid w:val="0075022A"/>
    <w:rsid w:val="00754225"/>
    <w:rsid w:val="007779C9"/>
    <w:rsid w:val="007D10BA"/>
    <w:rsid w:val="007D1F6F"/>
    <w:rsid w:val="007D4DBD"/>
    <w:rsid w:val="007E5A24"/>
    <w:rsid w:val="007F7BDC"/>
    <w:rsid w:val="008001E5"/>
    <w:rsid w:val="00817792"/>
    <w:rsid w:val="00826A42"/>
    <w:rsid w:val="00853FBF"/>
    <w:rsid w:val="00854130"/>
    <w:rsid w:val="008551D4"/>
    <w:rsid w:val="008578F9"/>
    <w:rsid w:val="00860926"/>
    <w:rsid w:val="008627EE"/>
    <w:rsid w:val="008647E9"/>
    <w:rsid w:val="008706F0"/>
    <w:rsid w:val="00871E15"/>
    <w:rsid w:val="0087203D"/>
    <w:rsid w:val="00872A74"/>
    <w:rsid w:val="00876BD0"/>
    <w:rsid w:val="00877C19"/>
    <w:rsid w:val="00882217"/>
    <w:rsid w:val="008837E2"/>
    <w:rsid w:val="00892B55"/>
    <w:rsid w:val="008C4E2B"/>
    <w:rsid w:val="008C59C0"/>
    <w:rsid w:val="008D3284"/>
    <w:rsid w:val="008D699C"/>
    <w:rsid w:val="008E2C4D"/>
    <w:rsid w:val="008E33DB"/>
    <w:rsid w:val="008E60EB"/>
    <w:rsid w:val="008F6784"/>
    <w:rsid w:val="009075F1"/>
    <w:rsid w:val="00912FC9"/>
    <w:rsid w:val="00946D28"/>
    <w:rsid w:val="0097468B"/>
    <w:rsid w:val="009804C5"/>
    <w:rsid w:val="009807EA"/>
    <w:rsid w:val="009973CB"/>
    <w:rsid w:val="009A3E2B"/>
    <w:rsid w:val="009B318F"/>
    <w:rsid w:val="009B44ED"/>
    <w:rsid w:val="009C3084"/>
    <w:rsid w:val="009C54CA"/>
    <w:rsid w:val="009D1E29"/>
    <w:rsid w:val="009D6D9E"/>
    <w:rsid w:val="009E78AD"/>
    <w:rsid w:val="009F1AE6"/>
    <w:rsid w:val="00A00A5E"/>
    <w:rsid w:val="00A00E4E"/>
    <w:rsid w:val="00A13845"/>
    <w:rsid w:val="00A15A6F"/>
    <w:rsid w:val="00A174DF"/>
    <w:rsid w:val="00A17FE1"/>
    <w:rsid w:val="00A30925"/>
    <w:rsid w:val="00A40D81"/>
    <w:rsid w:val="00A449E8"/>
    <w:rsid w:val="00A53E27"/>
    <w:rsid w:val="00A7388E"/>
    <w:rsid w:val="00AB6219"/>
    <w:rsid w:val="00B0070D"/>
    <w:rsid w:val="00B21E42"/>
    <w:rsid w:val="00B45E51"/>
    <w:rsid w:val="00B62509"/>
    <w:rsid w:val="00B8715F"/>
    <w:rsid w:val="00B87E73"/>
    <w:rsid w:val="00BA1F88"/>
    <w:rsid w:val="00BB04D4"/>
    <w:rsid w:val="00BB306D"/>
    <w:rsid w:val="00BB3F64"/>
    <w:rsid w:val="00BB5982"/>
    <w:rsid w:val="00BB6A7A"/>
    <w:rsid w:val="00BF05D4"/>
    <w:rsid w:val="00C01742"/>
    <w:rsid w:val="00C20891"/>
    <w:rsid w:val="00C21BB5"/>
    <w:rsid w:val="00C244B9"/>
    <w:rsid w:val="00C33C7F"/>
    <w:rsid w:val="00C409B1"/>
    <w:rsid w:val="00C41084"/>
    <w:rsid w:val="00C42C33"/>
    <w:rsid w:val="00C47A8E"/>
    <w:rsid w:val="00C5156C"/>
    <w:rsid w:val="00C71C46"/>
    <w:rsid w:val="00C8296C"/>
    <w:rsid w:val="00C8718F"/>
    <w:rsid w:val="00CA0AF6"/>
    <w:rsid w:val="00CC1A91"/>
    <w:rsid w:val="00CC48EA"/>
    <w:rsid w:val="00CD4E32"/>
    <w:rsid w:val="00CE0D32"/>
    <w:rsid w:val="00D0603A"/>
    <w:rsid w:val="00D060D6"/>
    <w:rsid w:val="00D24A1B"/>
    <w:rsid w:val="00D50738"/>
    <w:rsid w:val="00D606E8"/>
    <w:rsid w:val="00D73EA0"/>
    <w:rsid w:val="00D75579"/>
    <w:rsid w:val="00D77910"/>
    <w:rsid w:val="00D853AB"/>
    <w:rsid w:val="00D96D78"/>
    <w:rsid w:val="00DA1779"/>
    <w:rsid w:val="00DA1F51"/>
    <w:rsid w:val="00DA346C"/>
    <w:rsid w:val="00DA535D"/>
    <w:rsid w:val="00DA7ECA"/>
    <w:rsid w:val="00DC0A5D"/>
    <w:rsid w:val="00DF058E"/>
    <w:rsid w:val="00DF6D2C"/>
    <w:rsid w:val="00E03267"/>
    <w:rsid w:val="00E0337A"/>
    <w:rsid w:val="00E11903"/>
    <w:rsid w:val="00E226B1"/>
    <w:rsid w:val="00E2725D"/>
    <w:rsid w:val="00E32A8F"/>
    <w:rsid w:val="00E41CC4"/>
    <w:rsid w:val="00E4491B"/>
    <w:rsid w:val="00E471B5"/>
    <w:rsid w:val="00E61963"/>
    <w:rsid w:val="00E62E20"/>
    <w:rsid w:val="00E63904"/>
    <w:rsid w:val="00E673B2"/>
    <w:rsid w:val="00E7657D"/>
    <w:rsid w:val="00E91F98"/>
    <w:rsid w:val="00EA46A6"/>
    <w:rsid w:val="00EB0DB9"/>
    <w:rsid w:val="00EB2EDE"/>
    <w:rsid w:val="00EC7616"/>
    <w:rsid w:val="00EE058D"/>
    <w:rsid w:val="00EF4F35"/>
    <w:rsid w:val="00F17D99"/>
    <w:rsid w:val="00F26B5B"/>
    <w:rsid w:val="00F450E4"/>
    <w:rsid w:val="00F612B8"/>
    <w:rsid w:val="00F67A12"/>
    <w:rsid w:val="00F706DC"/>
    <w:rsid w:val="00F71A1B"/>
    <w:rsid w:val="00F81996"/>
    <w:rsid w:val="00F81C47"/>
    <w:rsid w:val="00F967FB"/>
    <w:rsid w:val="00FC255C"/>
    <w:rsid w:val="00FC4DD6"/>
    <w:rsid w:val="00FC7B09"/>
    <w:rsid w:val="00FD7894"/>
    <w:rsid w:val="00FE0EBE"/>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81E468"/>
  <w15:docId w15:val="{886AD192-DE02-4053-A578-92D6D0585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1A1A1A"/>
        <w:sz w:val="22"/>
        <w:szCs w:val="22"/>
        <w:lang w:val="de-CH" w:eastAsia="de-CH"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uiPriority w:val="9"/>
    <w:qFormat/>
    <w:pPr>
      <w:spacing w:before="360" w:after="120"/>
      <w:outlineLvl w:val="0"/>
    </w:pPr>
    <w:rPr>
      <w:b/>
      <w:bCs/>
      <w:color w:val="1A5C38"/>
      <w:sz w:val="28"/>
      <w:szCs w:val="28"/>
    </w:rPr>
  </w:style>
  <w:style w:type="paragraph" w:styleId="berschrift2">
    <w:name w:val="heading 2"/>
    <w:uiPriority w:val="9"/>
    <w:unhideWhenUsed/>
    <w:qFormat/>
    <w:pPr>
      <w:spacing w:before="240" w:after="80"/>
      <w:outlineLvl w:val="1"/>
    </w:pPr>
    <w:rPr>
      <w:b/>
      <w:bCs/>
      <w:color w:val="27AE60"/>
      <w:sz w:val="24"/>
      <w:szCs w:val="24"/>
    </w:rPr>
  </w:style>
  <w:style w:type="paragraph" w:styleId="berschrift3">
    <w:name w:val="heading 3"/>
    <w:link w:val="berschrift3Zchn"/>
    <w:uiPriority w:val="9"/>
    <w:unhideWhenUsed/>
    <w:qFormat/>
    <w:pPr>
      <w:spacing w:before="180" w:after="60"/>
      <w:outlineLvl w:val="2"/>
    </w:pPr>
    <w:rPr>
      <w:b/>
      <w:bCs/>
    </w:rPr>
  </w:style>
  <w:style w:type="paragraph" w:styleId="berschrift4">
    <w:name w:val="heading 4"/>
    <w:uiPriority w:val="9"/>
    <w:semiHidden/>
    <w:unhideWhenUsed/>
    <w:qFormat/>
    <w:pPr>
      <w:outlineLvl w:val="3"/>
    </w:pPr>
    <w:rPr>
      <w:i/>
      <w:iCs/>
      <w:color w:val="27AE60"/>
    </w:rPr>
  </w:style>
  <w:style w:type="paragraph" w:styleId="berschrift5">
    <w:name w:val="heading 5"/>
    <w:uiPriority w:val="9"/>
    <w:semiHidden/>
    <w:unhideWhenUsed/>
    <w:qFormat/>
    <w:pPr>
      <w:outlineLvl w:val="4"/>
    </w:pPr>
    <w:rPr>
      <w:color w:val="27AE60"/>
    </w:rPr>
  </w:style>
  <w:style w:type="paragraph" w:styleId="berschrift6">
    <w:name w:val="heading 6"/>
    <w:uiPriority w:val="9"/>
    <w:semiHidden/>
    <w:unhideWhenUsed/>
    <w:qFormat/>
    <w:pPr>
      <w:outlineLvl w:val="5"/>
    </w:pPr>
    <w:rPr>
      <w:color w:val="1A5C3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uiPriority w:val="10"/>
    <w:qFormat/>
    <w:rPr>
      <w:sz w:val="56"/>
      <w:szCs w:val="56"/>
    </w:rPr>
  </w:style>
  <w:style w:type="paragraph" w:customStyle="1" w:styleId="Fett1">
    <w:name w:val="Fett1"/>
    <w:qFormat/>
    <w:rPr>
      <w:b/>
      <w:bCs/>
    </w:rPr>
  </w:style>
  <w:style w:type="paragraph" w:styleId="Listenabsatz">
    <w:name w:val="List Paragraph"/>
    <w:qFormat/>
  </w:style>
  <w:style w:type="character" w:styleId="Hyperlink">
    <w:name w:val="Hyperlink"/>
    <w:uiPriority w:val="99"/>
    <w:unhideWhenUsed/>
    <w:rPr>
      <w:color w:val="1E8449"/>
      <w:u w:val="single"/>
    </w:rPr>
  </w:style>
  <w:style w:type="character" w:styleId="Funotenzeichen">
    <w:name w:val="footnote reference"/>
    <w:uiPriority w:val="99"/>
    <w:semiHidden/>
    <w:unhideWhenUsed/>
    <w:rPr>
      <w:vertAlign w:val="superscript"/>
    </w:rPr>
  </w:style>
  <w:style w:type="paragraph" w:styleId="Funotentext">
    <w:name w:val="footnote text"/>
    <w:link w:val="FunotentextZchn"/>
    <w:uiPriority w:val="99"/>
    <w:semiHidden/>
    <w:unhideWhenUsed/>
    <w:rPr>
      <w:sz w:val="20"/>
      <w:szCs w:val="20"/>
    </w:rPr>
  </w:style>
  <w:style w:type="character" w:customStyle="1" w:styleId="FunotentextZchn">
    <w:name w:val="Fußnotentext Zchn"/>
    <w:link w:val="Funotentext"/>
    <w:uiPriority w:val="99"/>
    <w:semiHidden/>
    <w:unhideWhenUsed/>
    <w:rPr>
      <w:sz w:val="20"/>
      <w:szCs w:val="20"/>
    </w:rPr>
  </w:style>
  <w:style w:type="character" w:styleId="Endnotenzeichen">
    <w:name w:val="endnote reference"/>
    <w:uiPriority w:val="99"/>
    <w:semiHidden/>
    <w:unhideWhenUsed/>
    <w:rPr>
      <w:vertAlign w:val="superscript"/>
    </w:rPr>
  </w:style>
  <w:style w:type="paragraph" w:styleId="Endnotentext">
    <w:name w:val="endnote text"/>
    <w:link w:val="EndnotentextZchn"/>
    <w:uiPriority w:val="99"/>
    <w:semiHidden/>
    <w:unhideWhenUsed/>
    <w:rPr>
      <w:sz w:val="20"/>
      <w:szCs w:val="20"/>
    </w:rPr>
  </w:style>
  <w:style w:type="character" w:customStyle="1" w:styleId="EndnotentextZchn">
    <w:name w:val="Endnotentext Zchn"/>
    <w:link w:val="Endnotentext"/>
    <w:uiPriority w:val="99"/>
    <w:semiHidden/>
    <w:unhideWhenUsed/>
    <w:rPr>
      <w:sz w:val="20"/>
      <w:szCs w:val="20"/>
    </w:rPr>
  </w:style>
  <w:style w:type="paragraph" w:styleId="Kopfzeile">
    <w:name w:val="header"/>
    <w:basedOn w:val="Standard"/>
    <w:link w:val="KopfzeileZchn"/>
    <w:uiPriority w:val="99"/>
    <w:unhideWhenUsed/>
    <w:rsid w:val="00D75579"/>
    <w:pPr>
      <w:tabs>
        <w:tab w:val="center" w:pos="4536"/>
        <w:tab w:val="right" w:pos="9072"/>
      </w:tabs>
    </w:pPr>
  </w:style>
  <w:style w:type="character" w:customStyle="1" w:styleId="KopfzeileZchn">
    <w:name w:val="Kopfzeile Zchn"/>
    <w:basedOn w:val="Absatz-Standardschriftart"/>
    <w:link w:val="Kopfzeile"/>
    <w:uiPriority w:val="99"/>
    <w:rsid w:val="00D75579"/>
  </w:style>
  <w:style w:type="paragraph" w:styleId="Fuzeile">
    <w:name w:val="footer"/>
    <w:basedOn w:val="Standard"/>
    <w:link w:val="FuzeileZchn"/>
    <w:uiPriority w:val="99"/>
    <w:unhideWhenUsed/>
    <w:rsid w:val="00D75579"/>
    <w:pPr>
      <w:tabs>
        <w:tab w:val="center" w:pos="4536"/>
        <w:tab w:val="right" w:pos="9072"/>
      </w:tabs>
    </w:pPr>
  </w:style>
  <w:style w:type="character" w:customStyle="1" w:styleId="FuzeileZchn">
    <w:name w:val="Fußzeile Zchn"/>
    <w:basedOn w:val="Absatz-Standardschriftart"/>
    <w:link w:val="Fuzeile"/>
    <w:uiPriority w:val="99"/>
    <w:rsid w:val="00D75579"/>
  </w:style>
  <w:style w:type="paragraph" w:styleId="KeinLeerraum">
    <w:name w:val="No Spacing"/>
    <w:link w:val="KeinLeerraumZchn"/>
    <w:uiPriority w:val="1"/>
    <w:qFormat/>
    <w:rsid w:val="00D75579"/>
    <w:rPr>
      <w:rFonts w:asciiTheme="minorHAnsi" w:eastAsiaTheme="minorEastAsia" w:hAnsiTheme="minorHAnsi" w:cstheme="minorBidi"/>
      <w:color w:val="auto"/>
    </w:rPr>
  </w:style>
  <w:style w:type="character" w:customStyle="1" w:styleId="KeinLeerraumZchn">
    <w:name w:val="Kein Leerraum Zchn"/>
    <w:basedOn w:val="Absatz-Standardschriftart"/>
    <w:link w:val="KeinLeerraum"/>
    <w:uiPriority w:val="1"/>
    <w:rsid w:val="00D75579"/>
    <w:rPr>
      <w:rFonts w:asciiTheme="minorHAnsi" w:eastAsiaTheme="minorEastAsia" w:hAnsiTheme="minorHAnsi" w:cstheme="minorBidi"/>
      <w:color w:val="auto"/>
    </w:rPr>
  </w:style>
  <w:style w:type="paragraph" w:styleId="Inhaltsverzeichnisberschrift">
    <w:name w:val="TOC Heading"/>
    <w:basedOn w:val="berschrift1"/>
    <w:next w:val="Standard"/>
    <w:uiPriority w:val="39"/>
    <w:unhideWhenUsed/>
    <w:qFormat/>
    <w:rsid w:val="00F706DC"/>
    <w:pPr>
      <w:keepNext/>
      <w:keepLines/>
      <w:spacing w:before="240" w:after="0" w:line="259" w:lineRule="auto"/>
      <w:outlineLvl w:val="9"/>
    </w:pPr>
    <w:rPr>
      <w:rFonts w:asciiTheme="majorHAnsi" w:eastAsiaTheme="majorEastAsia" w:hAnsiTheme="majorHAnsi" w:cstheme="majorBidi"/>
      <w:b w:val="0"/>
      <w:bCs w:val="0"/>
      <w:color w:val="0F4761" w:themeColor="accent1" w:themeShade="BF"/>
      <w:sz w:val="32"/>
      <w:szCs w:val="32"/>
    </w:rPr>
  </w:style>
  <w:style w:type="paragraph" w:styleId="Verzeichnis1">
    <w:name w:val="toc 1"/>
    <w:basedOn w:val="Standard"/>
    <w:next w:val="Standard"/>
    <w:autoRedefine/>
    <w:uiPriority w:val="39"/>
    <w:unhideWhenUsed/>
    <w:rsid w:val="00F706DC"/>
    <w:pPr>
      <w:spacing w:after="100"/>
    </w:pPr>
  </w:style>
  <w:style w:type="paragraph" w:styleId="Verzeichnis2">
    <w:name w:val="toc 2"/>
    <w:basedOn w:val="Standard"/>
    <w:next w:val="Standard"/>
    <w:autoRedefine/>
    <w:uiPriority w:val="39"/>
    <w:unhideWhenUsed/>
    <w:rsid w:val="00F706DC"/>
    <w:pPr>
      <w:spacing w:after="100"/>
      <w:ind w:left="220"/>
    </w:pPr>
  </w:style>
  <w:style w:type="paragraph" w:styleId="Verzeichnis3">
    <w:name w:val="toc 3"/>
    <w:basedOn w:val="Standard"/>
    <w:next w:val="Standard"/>
    <w:autoRedefine/>
    <w:uiPriority w:val="39"/>
    <w:unhideWhenUsed/>
    <w:rsid w:val="00B21E42"/>
    <w:pPr>
      <w:spacing w:after="100"/>
      <w:ind w:left="440"/>
    </w:pPr>
  </w:style>
  <w:style w:type="character" w:styleId="NichtaufgelsteErwhnung">
    <w:name w:val="Unresolved Mention"/>
    <w:basedOn w:val="Absatz-Standardschriftart"/>
    <w:uiPriority w:val="99"/>
    <w:semiHidden/>
    <w:unhideWhenUsed/>
    <w:rsid w:val="0021295F"/>
    <w:rPr>
      <w:color w:val="605E5C"/>
      <w:shd w:val="clear" w:color="auto" w:fill="E1DFDD"/>
    </w:rPr>
  </w:style>
  <w:style w:type="table" w:styleId="Tabellenraster">
    <w:name w:val="Table Grid"/>
    <w:basedOn w:val="NormaleTabelle"/>
    <w:uiPriority w:val="39"/>
    <w:rsid w:val="008578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3Zchn">
    <w:name w:val="Überschrift 3 Zchn"/>
    <w:basedOn w:val="Absatz-Standardschriftart"/>
    <w:link w:val="berschrift3"/>
    <w:uiPriority w:val="9"/>
    <w:rsid w:val="009973C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33693A-B6F9-4E47-A24A-A50F8E3C5C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5050</Words>
  <Characters>38481</Characters>
  <Application>Microsoft Office Word</Application>
  <DocSecurity>0</DocSecurity>
  <Lines>855</Lines>
  <Paragraphs>489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Un-named</dc:creator>
  <cp:keywords/>
  <dc:description/>
  <cp:lastModifiedBy>Srecko Milo</cp:lastModifiedBy>
  <cp:revision>181</cp:revision>
  <dcterms:created xsi:type="dcterms:W3CDTF">2026-04-17T07:53:00Z</dcterms:created>
  <dcterms:modified xsi:type="dcterms:W3CDTF">2026-05-10T18:23:00Z</dcterms:modified>
</cp:coreProperties>
</file>